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sz w:val="28"/>
          <w:szCs w:val="28"/>
          <w:rtl w:val="0"/>
        </w:rPr>
        <w:t xml:space="preserve">TEMPLATE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LiberationSerif" w:cs="LiberationSerif" w:eastAsia="LiberationSerif" w:hAnsi="LiberationSerif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– 2024</w:t>
      </w:r>
    </w:p>
    <w:p w:rsidR="00000000" w:rsidDel="00000000" w:rsidP="00000000" w:rsidRDefault="00000000" w:rsidRPr="00000000" w14:paraId="00000003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4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974"/>
        <w:gridCol w:w="6974"/>
        <w:tblGridChange w:id="0">
          <w:tblGrid>
            <w:gridCol w:w="6974"/>
            <w:gridCol w:w="697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Semester 1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Course code: UK1DSCC104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Course title: Reading Culture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Type of course: DSC C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Academic level: 100/199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Total marks: 56 </w:t>
            </w:r>
          </w:p>
        </w:tc>
      </w:tr>
    </w:tbl>
    <w:p w:rsidR="00000000" w:rsidDel="00000000" w:rsidP="00000000" w:rsidRDefault="00000000" w:rsidRPr="00000000" w14:paraId="0000000A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240" w:lineRule="auto"/>
        <w:rPr/>
      </w:pPr>
      <w:r w:rsidDel="00000000" w:rsidR="00000000" w:rsidRPr="00000000">
        <w:rPr>
          <w:rtl w:val="0"/>
        </w:rPr>
        <w:t xml:space="preserve">Part A Objective type questions (1x6=6) </w:t>
      </w:r>
    </w:p>
    <w:p w:rsidR="00000000" w:rsidDel="00000000" w:rsidP="00000000" w:rsidRDefault="00000000" w:rsidRPr="00000000" w14:paraId="0000000C">
      <w:pPr>
        <w:spacing w:before="240" w:lineRule="auto"/>
        <w:rPr/>
      </w:pPr>
      <w:r w:rsidDel="00000000" w:rsidR="00000000" w:rsidRPr="00000000">
        <w:rPr>
          <w:rtl w:val="0"/>
        </w:rPr>
        <w:t xml:space="preserve">Answer all questions. </w:t>
      </w:r>
    </w:p>
    <w:p w:rsidR="00000000" w:rsidDel="00000000" w:rsidP="00000000" w:rsidRDefault="00000000" w:rsidRPr="00000000" w14:paraId="0000000D">
      <w:pPr>
        <w:spacing w:before="24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5"/>
        <w:gridCol w:w="6473"/>
        <w:gridCol w:w="1442"/>
        <w:gridCol w:w="5548"/>
        <w:tblGridChange w:id="0">
          <w:tblGrid>
            <w:gridCol w:w="485"/>
            <w:gridCol w:w="6473"/>
            <w:gridCol w:w="1442"/>
            <w:gridCol w:w="55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Qn no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Cognitive level 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Course outcomes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 is the author of the essay “What is Cultural studies”? 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Remember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Which term refers to the process of adopting elements of one culture by the members of another culture without respect or acknowledgement? ?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Remember 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Give an example of popular culture. 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Remember 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the central theme of the podcast by Rekha Raj and Malavika Binny?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 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 introduced the terms high culture and low culture? 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Remember 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1,2,3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Any culture that is opposed to the established culture of a society is termed as ___. 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befor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Remember 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2A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rPr/>
      </w:pPr>
      <w:r w:rsidDel="00000000" w:rsidR="00000000" w:rsidRPr="00000000">
        <w:rPr>
          <w:rtl w:val="0"/>
        </w:rPr>
        <w:t xml:space="preserve">Part B Short questions </w:t>
      </w:r>
    </w:p>
    <w:p w:rsidR="00000000" w:rsidDel="00000000" w:rsidP="00000000" w:rsidRDefault="00000000" w:rsidRPr="00000000" w14:paraId="0000002C">
      <w:pPr>
        <w:spacing w:before="240" w:lineRule="auto"/>
        <w:rPr/>
      </w:pPr>
      <w:r w:rsidDel="00000000" w:rsidR="00000000" w:rsidRPr="00000000">
        <w:rPr>
          <w:rtl w:val="0"/>
        </w:rPr>
        <w:t xml:space="preserve">Answer in two or three sentences. </w:t>
      </w:r>
    </w:p>
    <w:tbl>
      <w:tblPr>
        <w:tblStyle w:val="Table3"/>
        <w:tblW w:w="139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82"/>
        <w:gridCol w:w="6254"/>
        <w:gridCol w:w="3127"/>
        <w:gridCol w:w="3785"/>
        <w:tblGridChange w:id="0">
          <w:tblGrid>
            <w:gridCol w:w="782"/>
            <w:gridCol w:w="6254"/>
            <w:gridCol w:w="3127"/>
            <w:gridCol w:w="3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Qn no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Course outcomes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Define Cultural Studies 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2,3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Elucidate the term ‘cultural representation’. 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Differentiate between mass culture and popular culture. 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Define male gaze with an example. 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2,5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How do Matthew Arnold distinguish between high culture and low culture?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45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1"/>
        <w:rPr/>
      </w:pPr>
      <w:r w:rsidDel="00000000" w:rsidR="00000000" w:rsidRPr="00000000">
        <w:rPr>
          <w:rtl w:val="0"/>
        </w:rPr>
        <w:t xml:space="preserve">Part C 4 questions </w:t>
      </w:r>
    </w:p>
    <w:p w:rsidR="00000000" w:rsidDel="00000000" w:rsidP="00000000" w:rsidRDefault="00000000" w:rsidRPr="00000000" w14:paraId="00000047">
      <w:pPr>
        <w:pStyle w:val="Heading2"/>
        <w:rPr/>
      </w:pPr>
      <w:r w:rsidDel="00000000" w:rsidR="00000000" w:rsidRPr="00000000">
        <w:rPr>
          <w:rtl w:val="0"/>
        </w:rPr>
        <w:t xml:space="preserve">Answer all 4 questions, choosing from options within each question. </w:t>
      </w:r>
    </w:p>
    <w:p w:rsidR="00000000" w:rsidDel="00000000" w:rsidP="00000000" w:rsidRDefault="00000000" w:rsidRPr="00000000" w14:paraId="00000048">
      <w:pPr>
        <w:pStyle w:val="Heading2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9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4"/>
        <w:gridCol w:w="8055"/>
        <w:gridCol w:w="1409"/>
        <w:gridCol w:w="3840"/>
        <w:tblGridChange w:id="0">
          <w:tblGrid>
            <w:gridCol w:w="644"/>
            <w:gridCol w:w="8055"/>
            <w:gridCol w:w="1409"/>
            <w:gridCol w:w="384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Qn 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Question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Cognitive level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Course outcome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12a</w:t>
            </w:r>
          </w:p>
          <w:p w:rsidR="00000000" w:rsidDel="00000000" w:rsidP="00000000" w:rsidRDefault="00000000" w:rsidRPr="00000000" w14:paraId="0000004E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Analyse how films reflect and shape cultural values.</w:t>
            </w:r>
          </w:p>
          <w:p w:rsidR="00000000" w:rsidDel="00000000" w:rsidP="00000000" w:rsidRDefault="00000000" w:rsidRPr="00000000" w14:paraId="00000051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52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Write a note on the Kuzhimanthi debate in the light of the prescribed article. </w:t>
            </w:r>
          </w:p>
          <w:p w:rsidR="00000000" w:rsidDel="00000000" w:rsidP="00000000" w:rsidRDefault="00000000" w:rsidRPr="00000000" w14:paraId="00000053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 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3,4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13a</w:t>
            </w:r>
          </w:p>
          <w:p w:rsidR="00000000" w:rsidDel="00000000" w:rsidP="00000000" w:rsidRDefault="00000000" w:rsidRPr="00000000" w14:paraId="00000057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59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Discuss the concept of male gaze in popular cinema. </w:t>
            </w:r>
          </w:p>
          <w:p w:rsidR="00000000" w:rsidDel="00000000" w:rsidP="00000000" w:rsidRDefault="00000000" w:rsidRPr="00000000" w14:paraId="0000005B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5C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Write a note on the history of clothing in the light of the prescribed podcast.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4,5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14a</w:t>
            </w:r>
          </w:p>
          <w:p w:rsidR="00000000" w:rsidDel="00000000" w:rsidP="00000000" w:rsidRDefault="00000000" w:rsidRPr="00000000" w14:paraId="00000061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Discuss the major concepts related to Cultural studies. </w:t>
            </w:r>
          </w:p>
          <w:p w:rsidR="00000000" w:rsidDel="00000000" w:rsidP="00000000" w:rsidRDefault="00000000" w:rsidRPr="00000000" w14:paraId="00000063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4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Comment on the prescribed films in the context of Cultural studies.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3,4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15a</w:t>
            </w:r>
          </w:p>
          <w:p w:rsidR="00000000" w:rsidDel="00000000" w:rsidP="00000000" w:rsidRDefault="00000000" w:rsidRPr="00000000" w14:paraId="00000068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Discuss Power and identity</w:t>
            </w:r>
          </w:p>
          <w:p w:rsidR="00000000" w:rsidDel="00000000" w:rsidP="00000000" w:rsidRDefault="00000000" w:rsidRPr="00000000" w14:paraId="0000006B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6C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Differentiate between Mass culture and Popular culture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2,3</w:t>
            </w:r>
          </w:p>
        </w:tc>
      </w:tr>
    </w:tbl>
    <w:p w:rsidR="00000000" w:rsidDel="00000000" w:rsidP="00000000" w:rsidRDefault="00000000" w:rsidRPr="00000000" w14:paraId="00000070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1"/>
        <w:rPr/>
      </w:pPr>
      <w:r w:rsidDel="00000000" w:rsidR="00000000" w:rsidRPr="00000000">
        <w:rPr>
          <w:rtl w:val="0"/>
        </w:rPr>
        <w:t xml:space="preserve">Part D 4 questions </w:t>
      </w:r>
    </w:p>
    <w:p w:rsidR="00000000" w:rsidDel="00000000" w:rsidP="00000000" w:rsidRDefault="00000000" w:rsidRPr="00000000" w14:paraId="00000072">
      <w:pPr>
        <w:pStyle w:val="Heading2"/>
        <w:rPr/>
      </w:pPr>
      <w:r w:rsidDel="00000000" w:rsidR="00000000" w:rsidRPr="00000000">
        <w:rPr>
          <w:rtl w:val="0"/>
        </w:rPr>
        <w:t xml:space="preserve">Answer all 4 questions, choosing among options within each</w:t>
      </w:r>
    </w:p>
    <w:tbl>
      <w:tblPr>
        <w:tblStyle w:val="Table5"/>
        <w:tblW w:w="13948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7"/>
        <w:gridCol w:w="8190"/>
        <w:gridCol w:w="2340"/>
        <w:gridCol w:w="2831"/>
        <w:tblGridChange w:id="0">
          <w:tblGrid>
            <w:gridCol w:w="587"/>
            <w:gridCol w:w="8190"/>
            <w:gridCol w:w="2340"/>
            <w:gridCol w:w="28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Qn 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Course outcomes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16a</w:t>
            </w:r>
          </w:p>
          <w:p w:rsidR="00000000" w:rsidDel="00000000" w:rsidP="00000000" w:rsidRDefault="00000000" w:rsidRPr="00000000" w14:paraId="00000078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16b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Examine the origin and evolution of the term ‘culture’ in the light of the essay by Raymond Williams.</w:t>
            </w:r>
          </w:p>
          <w:p w:rsidR="00000000" w:rsidDel="00000000" w:rsidP="00000000" w:rsidRDefault="00000000" w:rsidRPr="00000000" w14:paraId="0000007B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7C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Explore the role of social media in shaping modern pop culture.</w:t>
            </w:r>
          </w:p>
          <w:p w:rsidR="00000000" w:rsidDel="00000000" w:rsidP="00000000" w:rsidRDefault="00000000" w:rsidRPr="00000000" w14:paraId="0000007E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2,3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17a</w:t>
            </w:r>
          </w:p>
          <w:p w:rsidR="00000000" w:rsidDel="00000000" w:rsidP="00000000" w:rsidRDefault="00000000" w:rsidRPr="00000000" w14:paraId="00000082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17b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Evaluate the political and social significance of local cultural artifacts in Kerala.  </w:t>
            </w:r>
          </w:p>
          <w:p w:rsidR="00000000" w:rsidDel="00000000" w:rsidP="00000000" w:rsidRDefault="00000000" w:rsidRPr="00000000" w14:paraId="00000084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5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Create a brief analysis of a popular festival in Kerala, explaining its cultural and social impact.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Create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4,5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18a</w:t>
            </w:r>
          </w:p>
          <w:p w:rsidR="00000000" w:rsidDel="00000000" w:rsidP="00000000" w:rsidRDefault="00000000" w:rsidRPr="00000000" w14:paraId="00000089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18b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Analyze the role of popular films in shaping views about concepts related to culture. Discuss in line with the prescribed films. </w:t>
            </w:r>
          </w:p>
          <w:p w:rsidR="00000000" w:rsidDel="00000000" w:rsidP="00000000" w:rsidRDefault="00000000" w:rsidRPr="00000000" w14:paraId="0000008C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D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Prepare a detailed commentary on the prescribed podcast which deals with the history of clothing and its relation with culture. 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3,5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19a</w:t>
            </w:r>
          </w:p>
          <w:p w:rsidR="00000000" w:rsidDel="00000000" w:rsidP="00000000" w:rsidRDefault="00000000" w:rsidRPr="00000000" w14:paraId="00000091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19b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Elucidate all major concepts related to Cultural studies </w:t>
            </w:r>
          </w:p>
          <w:p w:rsidR="00000000" w:rsidDel="00000000" w:rsidP="00000000" w:rsidRDefault="00000000" w:rsidRPr="00000000" w14:paraId="00000094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5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Discuss the interdisciplinary nature of Cultural studies. </w:t>
            </w:r>
          </w:p>
          <w:p w:rsidR="00000000" w:rsidDel="00000000" w:rsidP="00000000" w:rsidRDefault="00000000" w:rsidRPr="00000000" w14:paraId="00000096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2,3,4</w:t>
            </w:r>
          </w:p>
        </w:tc>
      </w:tr>
    </w:tbl>
    <w:p w:rsidR="00000000" w:rsidDel="00000000" w:rsidP="00000000" w:rsidRDefault="00000000" w:rsidRPr="00000000" w14:paraId="00000099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5955" cy="655955"/>
            <wp:effectExtent b="0" l="0" r="0" t="0"/>
            <wp:docPr descr="page11image11050304" id="1" name="image1.jpg"/>
            <a:graphic>
              <a:graphicData uri="http://schemas.openxmlformats.org/drawingml/2006/picture">
                <pic:pic>
                  <pic:nvPicPr>
                    <pic:cNvPr descr="page11image11050304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before="240" w:lineRule="auto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39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49"/>
        <w:gridCol w:w="4649"/>
        <w:gridCol w:w="4650"/>
        <w:tblGridChange w:id="0">
          <w:tblGrid>
            <w:gridCol w:w="4649"/>
            <w:gridCol w:w="4649"/>
            <w:gridCol w:w="4650"/>
          </w:tblGrid>
        </w:tblGridChange>
      </w:tblGrid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Percentage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 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8.9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19.7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 </w:t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 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 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 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17.8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 </w:t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17.8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Create 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10.8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Total 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56 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B8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before="240" w:lineRule="auto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Liberation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