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 A"/>
        <w:ind w:right="95"/>
        <w:jc w:val="center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First Semester FYUGP Degree Examination November 2024</w:t>
      </w:r>
    </w:p>
    <w:p>
      <w:pPr>
        <w:pStyle w:val="Body A"/>
        <w:ind w:right="95"/>
        <w:jc w:val="center"/>
        <w:rPr>
          <w:b w:val="1"/>
          <w:bCs w:val="1"/>
          <w:sz w:val="32"/>
          <w:szCs w:val="32"/>
        </w:rPr>
      </w:pPr>
    </w:p>
    <w:tbl>
      <w:tblPr>
        <w:tblW w:w="1062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628"/>
        <w:gridCol w:w="275"/>
        <w:gridCol w:w="6724"/>
      </w:tblGrid>
      <w:tr>
        <w:tblPrEx>
          <w:shd w:val="clear" w:color="auto" w:fill="d0ddef"/>
        </w:tblPrEx>
        <w:trPr>
          <w:trHeight w:val="389" w:hRule="atLeast"/>
        </w:trPr>
        <w:tc>
          <w:tcPr>
            <w:tcW w:type="dxa" w:w="1062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32"/>
                <w:szCs w:val="32"/>
                <w:rtl w:val="0"/>
                <w:lang w:val="en-US"/>
              </w:rPr>
              <w:t>University of Kerala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Discipline</w:t>
            </w:r>
          </w:p>
        </w:tc>
        <w:tc>
          <w:tcPr>
            <w:tcW w:type="dxa" w:w="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 xml:space="preserve">  Microbiology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Course Code</w:t>
            </w:r>
          </w:p>
        </w:tc>
        <w:tc>
          <w:tcPr>
            <w:tcW w:type="dxa" w:w="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UK1MDCMBY101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Course Title</w:t>
            </w:r>
          </w:p>
        </w:tc>
        <w:tc>
          <w:tcPr>
            <w:tcW w:type="dxa" w:w="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Microbes in Daily Life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Type of Course</w:t>
            </w:r>
          </w:p>
        </w:tc>
        <w:tc>
          <w:tcPr>
            <w:tcW w:type="dxa" w:w="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MDC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Semester</w:t>
            </w:r>
          </w:p>
        </w:tc>
        <w:tc>
          <w:tcPr>
            <w:tcW w:type="dxa" w:w="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Academic Level</w:t>
            </w:r>
          </w:p>
        </w:tc>
        <w:tc>
          <w:tcPr>
            <w:tcW w:type="dxa" w:w="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100-199</w:t>
            </w:r>
          </w:p>
        </w:tc>
      </w:tr>
      <w:tr>
        <w:tblPrEx>
          <w:shd w:val="clear" w:color="auto" w:fill="d0ddef"/>
        </w:tblPrEx>
        <w:trPr>
          <w:trHeight w:val="701" w:hRule="atLeast"/>
        </w:trPr>
        <w:tc>
          <w:tcPr>
            <w:tcW w:type="dxa" w:w="3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5" w:right="95" w:firstLine="0"/>
            </w:pPr>
            <w:r>
              <w:rPr>
                <w:sz w:val="24"/>
                <w:szCs w:val="24"/>
                <w:rtl w:val="0"/>
                <w:lang w:val="en-US"/>
              </w:rPr>
              <w:t>Total Credit</w:t>
            </w:r>
          </w:p>
        </w:tc>
        <w:tc>
          <w:tcPr>
            <w:tcW w:type="dxa" w:w="2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19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left="139" w:right="95" w:firstLine="0"/>
            </w:pPr>
            <w:r>
              <w:rPr>
                <w:b w:val="1"/>
                <w:bCs w:val="1"/>
                <w:sz w:val="28"/>
                <w:szCs w:val="28"/>
                <w:rtl w:val="0"/>
                <w:lang w:val="en-US"/>
              </w:rPr>
              <w:t>Total Credit: 3</w:t>
            </w:r>
          </w:p>
        </w:tc>
      </w:tr>
    </w:tbl>
    <w:p>
      <w:pPr>
        <w:pStyle w:val="Body A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Time: 1 Hr 30 Min                                                                                                                      Total : 42 Marks</w:t>
      </w:r>
    </w:p>
    <w:p>
      <w:pPr>
        <w:pStyle w:val="Body A"/>
        <w:ind w:right="95"/>
        <w:jc w:val="center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Body A"/>
        <w:widowControl w:val="1"/>
        <w:spacing w:after="160" w:line="259" w:lineRule="auto"/>
        <w:ind w:left="5760" w:firstLine="720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de-DE"/>
        </w:rPr>
        <w:t>Part A.</w:t>
      </w:r>
      <w:r>
        <w:rPr>
          <w:b w:val="1"/>
          <w:bCs w:val="1"/>
          <w:sz w:val="24"/>
          <w:szCs w:val="24"/>
          <w:rtl w:val="0"/>
          <w:lang w:val="en-US"/>
        </w:rPr>
        <w:t xml:space="preserve"> 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Objective Type Questions. Answer All Questions. 1 Mark Each.  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6 Marks. Time: 6 Minutes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(Cognitive Level: Remember/Understand)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</w:p>
    <w:tbl>
      <w:tblPr>
        <w:tblW w:w="14996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125"/>
        <w:gridCol w:w="9311"/>
        <w:gridCol w:w="1710"/>
        <w:gridCol w:w="1545"/>
        <w:gridCol w:w="1305"/>
      </w:tblGrid>
      <w:tr>
        <w:tblPrEx>
          <w:shd w:val="clear" w:color="auto" w:fill="d0ddef"/>
        </w:tblPrEx>
        <w:trPr>
          <w:trHeight w:val="1230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Qn.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No.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Question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Cognitive Level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Course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Outcome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(CO)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Module</w:t>
            </w:r>
          </w:p>
        </w:tc>
      </w:tr>
      <w:tr>
        <w:tblPrEx>
          <w:shd w:val="clear" w:color="auto" w:fill="d0ddef"/>
        </w:tblPrEx>
        <w:trPr>
          <w:trHeight w:val="1548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Name an airborne infection caused by Microorganism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Remember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CO1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555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</w:pPr>
            <w:r>
              <w:rPr>
                <w:rtl w:val="0"/>
                <w:lang w:val="en-US"/>
              </w:rPr>
              <w:t>Name the organism commonly present in milk and milk products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Remember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CO4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d0ddef"/>
        </w:tblPrEx>
        <w:trPr>
          <w:trHeight w:val="1029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rPr>
                <w:sz w:val="24"/>
                <w:szCs w:val="24"/>
                <w:lang w:val="en-US"/>
              </w:rPr>
            </w:pP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Name the causative organism of nail infection.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Remember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CO3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1029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4.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</w:pPr>
            <w:r>
              <w:rPr>
                <w:rFonts w:ascii="Times" w:hAnsi="Times"/>
                <w:sz w:val="24"/>
                <w:szCs w:val="24"/>
                <w:rtl w:val="0"/>
                <w:lang w:val="en-US"/>
              </w:rPr>
              <w:t>Name one thermophilic organism.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Remember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CO1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1029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5.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</w:pPr>
            <w:r>
              <w:rPr>
                <w:rFonts w:ascii="Times" w:hAnsi="Times"/>
                <w:sz w:val="24"/>
                <w:szCs w:val="24"/>
                <w:rtl w:val="0"/>
                <w:lang w:val="en-US"/>
              </w:rPr>
              <w:t>Name the causative organism of COVID-19.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Remember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CO3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1029" w:hRule="atLeast"/>
        </w:trPr>
        <w:tc>
          <w:tcPr>
            <w:tcW w:type="dxa" w:w="11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6.</w:t>
            </w:r>
          </w:p>
        </w:tc>
        <w:tc>
          <w:tcPr>
            <w:tcW w:type="dxa" w:w="93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Expand SCP  give any  one  example of SCP</w:t>
            </w:r>
          </w:p>
        </w:tc>
        <w:tc>
          <w:tcPr>
            <w:tcW w:type="dxa" w:w="171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"/>
              <w:widowControl w:val="0"/>
              <w:ind w:right="95"/>
              <w:jc w:val="center"/>
            </w:pPr>
            <w:r>
              <w:rPr>
                <w:rtl w:val="0"/>
                <w:lang w:val="en-US"/>
              </w:rPr>
              <w:t>Remember</w:t>
            </w:r>
          </w:p>
        </w:tc>
        <w:tc>
          <w:tcPr>
            <w:tcW w:type="dxa" w:w="154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CO4</w:t>
            </w:r>
          </w:p>
        </w:tc>
        <w:tc>
          <w:tcPr>
            <w:tcW w:type="dxa" w:w="13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4</w:t>
            </w:r>
          </w:p>
        </w:tc>
      </w:tr>
    </w:tbl>
    <w:p>
      <w:pPr>
        <w:pStyle w:val="Body A"/>
        <w:jc w:val="center"/>
        <w:rPr>
          <w:b w:val="1"/>
          <w:bCs w:val="1"/>
          <w:sz w:val="24"/>
          <w:szCs w:val="24"/>
        </w:rPr>
      </w:pPr>
    </w:p>
    <w:p>
      <w:pPr>
        <w:pStyle w:val="Body A"/>
        <w:jc w:val="center"/>
        <w:rPr>
          <w:b w:val="1"/>
          <w:bCs w:val="1"/>
          <w:sz w:val="24"/>
          <w:szCs w:val="24"/>
        </w:rPr>
      </w:pPr>
    </w:p>
    <w:p>
      <w:pPr>
        <w:pStyle w:val="Body A"/>
        <w:ind w:right="95"/>
        <w:rPr>
          <w:sz w:val="24"/>
          <w:szCs w:val="24"/>
        </w:rPr>
      </w:pPr>
    </w:p>
    <w:p>
      <w:pPr>
        <w:pStyle w:val="Body A"/>
        <w:widowControl w:val="1"/>
        <w:spacing w:after="160" w:line="259" w:lineRule="auto"/>
        <w:ind w:left="6480" w:firstLine="720"/>
        <w:rPr>
          <w:b w:val="1"/>
          <w:bCs w:val="1"/>
          <w:sz w:val="32"/>
          <w:szCs w:val="32"/>
        </w:rPr>
      </w:pPr>
      <w:r>
        <w:rPr>
          <w:b w:val="1"/>
          <w:bCs w:val="1"/>
          <w:sz w:val="36"/>
          <w:szCs w:val="36"/>
          <w:rtl w:val="0"/>
          <w:lang w:val="de-DE"/>
        </w:rPr>
        <w:t>Part B.</w:t>
      </w:r>
      <w:r>
        <w:rPr>
          <w:b w:val="1"/>
          <w:bCs w:val="1"/>
          <w:sz w:val="32"/>
          <w:szCs w:val="32"/>
          <w:rtl w:val="0"/>
          <w:lang w:val="en-US"/>
        </w:rPr>
        <w:t xml:space="preserve"> 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Short Answer Questions. Answer All Questions.  2 Marks Each. 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8 Marks. Time: 24 Minutes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(Cognitive Level: Understand/Apply)</w:t>
      </w:r>
    </w:p>
    <w:p>
      <w:pPr>
        <w:pStyle w:val="Body A"/>
        <w:ind w:right="95"/>
        <w:jc w:val="center"/>
        <w:rPr>
          <w:b w:val="1"/>
          <w:bCs w:val="1"/>
          <w:i w:val="1"/>
          <w:iCs w:val="1"/>
          <w:sz w:val="24"/>
          <w:szCs w:val="24"/>
        </w:rPr>
      </w:pPr>
    </w:p>
    <w:tbl>
      <w:tblPr>
        <w:tblW w:w="1430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85"/>
        <w:gridCol w:w="8806"/>
        <w:gridCol w:w="1651"/>
        <w:gridCol w:w="1599"/>
        <w:gridCol w:w="1166"/>
      </w:tblGrid>
      <w:tr>
        <w:tblPrEx>
          <w:shd w:val="clear" w:color="auto" w:fill="d0ddef"/>
        </w:tblPrEx>
        <w:trPr>
          <w:trHeight w:val="930" w:hRule="atLeast"/>
        </w:trPr>
        <w:tc>
          <w:tcPr>
            <w:tcW w:type="dxa" w:w="10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Qn.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No.</w:t>
            </w:r>
          </w:p>
        </w:tc>
        <w:tc>
          <w:tcPr>
            <w:tcW w:type="dxa" w:w="8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Question</w:t>
            </w:r>
          </w:p>
        </w:tc>
        <w:tc>
          <w:tcPr>
            <w:tcW w:type="dxa" w:w="165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Cognitive Level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Course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Outcome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(CO)</w:t>
            </w:r>
          </w:p>
        </w:tc>
        <w:tc>
          <w:tcPr>
            <w:tcW w:type="dxa" w:w="11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Module</w:t>
            </w:r>
          </w:p>
        </w:tc>
      </w:tr>
      <w:tr>
        <w:tblPrEx>
          <w:shd w:val="clear" w:color="auto" w:fill="d0ddef"/>
        </w:tblPrEx>
        <w:trPr>
          <w:trHeight w:val="1530" w:hRule="atLeast"/>
        </w:trPr>
        <w:tc>
          <w:tcPr>
            <w:tcW w:type="dxa" w:w="10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7.</w:t>
            </w:r>
          </w:p>
        </w:tc>
        <w:tc>
          <w:tcPr>
            <w:tcW w:type="dxa" w:w="8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How do microbes adapt to extreme environments like deserts?.</w:t>
            </w:r>
          </w:p>
        </w:tc>
        <w:tc>
          <w:tcPr>
            <w:tcW w:type="dxa" w:w="165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CO1</w:t>
            </w:r>
          </w:p>
        </w:tc>
        <w:tc>
          <w:tcPr>
            <w:tcW w:type="dxa" w:w="11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1830" w:hRule="atLeast"/>
        </w:trPr>
        <w:tc>
          <w:tcPr>
            <w:tcW w:type="dxa" w:w="10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8.</w:t>
            </w:r>
          </w:p>
        </w:tc>
        <w:tc>
          <w:tcPr>
            <w:tcW w:type="dxa" w:w="8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 </w:t>
            </w:r>
            <w:r>
              <w:rPr>
                <w:sz w:val="24"/>
                <w:szCs w:val="24"/>
                <w:rtl w:val="0"/>
                <w:lang w:val="en-US"/>
              </w:rPr>
              <w:t>Discuss the role of dairy microbiology in cheese production.</w:t>
            </w:r>
          </w:p>
        </w:tc>
        <w:tc>
          <w:tcPr>
            <w:tcW w:type="dxa" w:w="165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CO2</w:t>
            </w:r>
          </w:p>
        </w:tc>
        <w:tc>
          <w:tcPr>
            <w:tcW w:type="dxa" w:w="11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d0ddef"/>
        </w:tblPrEx>
        <w:trPr>
          <w:trHeight w:val="2280" w:hRule="atLeast"/>
        </w:trPr>
        <w:tc>
          <w:tcPr>
            <w:tcW w:type="dxa" w:w="10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9.</w:t>
            </w:r>
          </w:p>
        </w:tc>
        <w:tc>
          <w:tcPr>
            <w:tcW w:type="dxa" w:w="8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Discuss the role of hygiene practices in preventing the transmission of Traveler's diarrhea.</w:t>
            </w:r>
          </w:p>
        </w:tc>
        <w:tc>
          <w:tcPr>
            <w:tcW w:type="dxa" w:w="165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CO3</w:t>
            </w:r>
          </w:p>
        </w:tc>
        <w:tc>
          <w:tcPr>
            <w:tcW w:type="dxa" w:w="11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2560" w:hRule="atLeast"/>
        </w:trPr>
        <w:tc>
          <w:tcPr>
            <w:tcW w:type="dxa" w:w="10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10.</w:t>
            </w:r>
          </w:p>
        </w:tc>
        <w:tc>
          <w:tcPr>
            <w:tcW w:type="dxa" w:w="88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sz w:val="24"/>
                <w:szCs w:val="24"/>
                <w:rtl w:val="0"/>
                <w:lang w:val="en-US"/>
              </w:rPr>
              <w:t>How can the knowledge of transmission routes of Dengue fever inform community health initiatives?</w:t>
            </w:r>
          </w:p>
        </w:tc>
        <w:tc>
          <w:tcPr>
            <w:tcW w:type="dxa" w:w="165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5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CO3</w:t>
            </w:r>
          </w:p>
        </w:tc>
        <w:tc>
          <w:tcPr>
            <w:tcW w:type="dxa" w:w="116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</w:t>
            </w:r>
          </w:p>
        </w:tc>
      </w:tr>
    </w:tbl>
    <w:p>
      <w:pPr>
        <w:pStyle w:val="Body A"/>
        <w:jc w:val="center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Body A"/>
        <w:jc w:val="center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Body A"/>
        <w:ind w:right="95"/>
        <w:rPr>
          <w:b w:val="1"/>
          <w:bCs w:val="1"/>
          <w:i w:val="1"/>
          <w:iCs w:val="1"/>
          <w:sz w:val="24"/>
          <w:szCs w:val="24"/>
        </w:rPr>
      </w:pPr>
    </w:p>
    <w:p>
      <w:pPr>
        <w:pStyle w:val="Body A"/>
        <w:ind w:right="95"/>
        <w:jc w:val="center"/>
        <w:rPr>
          <w:b w:val="1"/>
          <w:bCs w:val="1"/>
          <w:sz w:val="32"/>
          <w:szCs w:val="32"/>
        </w:rPr>
      </w:pPr>
    </w:p>
    <w:p>
      <w:pPr>
        <w:pStyle w:val="Body A"/>
        <w:widowControl w:val="1"/>
        <w:spacing w:after="160" w:line="259" w:lineRule="auto"/>
        <w:ind w:left="5760" w:firstLine="720"/>
        <w:rPr>
          <w:b w:val="1"/>
          <w:bCs w:val="1"/>
          <w:sz w:val="32"/>
          <w:szCs w:val="32"/>
          <w:lang w:val="it-IT"/>
        </w:rPr>
      </w:pPr>
      <w:r>
        <w:rPr>
          <w:b w:val="1"/>
          <w:bCs w:val="1"/>
          <w:sz w:val="36"/>
          <w:szCs w:val="36"/>
          <w:rtl w:val="0"/>
          <w:lang w:val="it-IT"/>
        </w:rPr>
        <w:t>Part C.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Long Answer Questions. Answer All Questions. 7 Marks Each.</w:t>
      </w:r>
    </w:p>
    <w:p>
      <w:pPr>
        <w:pStyle w:val="Body A"/>
        <w:ind w:right="95"/>
        <w:jc w:val="center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28 Marks.    Time: 60 Minutes</w:t>
      </w:r>
    </w:p>
    <w:p>
      <w:pPr>
        <w:pStyle w:val="Body A"/>
        <w:ind w:right="95"/>
        <w:jc w:val="center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Choosing among options within each question</w:t>
      </w:r>
    </w:p>
    <w:p>
      <w:pPr>
        <w:pStyle w:val="Body A"/>
        <w:ind w:right="95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(Cognitive Level:  </w:t>
      </w:r>
      <w:r>
        <w:rPr>
          <w:b w:val="1"/>
          <w:bCs w:val="1"/>
          <w:sz w:val="24"/>
          <w:szCs w:val="24"/>
          <w:rtl w:val="0"/>
          <w:lang w:val="en-US"/>
        </w:rPr>
        <w:t>Understand</w:t>
      </w:r>
      <w:r>
        <w:rPr>
          <w:b w:val="1"/>
          <w:bCs w:val="1"/>
          <w:sz w:val="24"/>
          <w:szCs w:val="24"/>
          <w:rtl w:val="0"/>
          <w:lang w:val="en-US"/>
        </w:rPr>
        <w:t>)</w:t>
      </w:r>
    </w:p>
    <w:p>
      <w:pPr>
        <w:pStyle w:val="Body A"/>
        <w:ind w:right="95"/>
        <w:rPr>
          <w:sz w:val="24"/>
          <w:szCs w:val="24"/>
        </w:rPr>
      </w:pPr>
    </w:p>
    <w:tbl>
      <w:tblPr>
        <w:tblW w:w="1402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80"/>
        <w:gridCol w:w="8568"/>
        <w:gridCol w:w="1641"/>
        <w:gridCol w:w="1483"/>
        <w:gridCol w:w="1252"/>
      </w:tblGrid>
      <w:tr>
        <w:tblPrEx>
          <w:shd w:val="clear" w:color="auto" w:fill="d0ddef"/>
        </w:tblPrEx>
        <w:trPr>
          <w:trHeight w:val="1230" w:hRule="atLeast"/>
        </w:trPr>
        <w:tc>
          <w:tcPr>
            <w:tcW w:type="dxa" w:w="108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Qn.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No.</w:t>
            </w:r>
          </w:p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Question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Cognitive Level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Course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Outcome</w:t>
            </w:r>
          </w:p>
          <w:p>
            <w:pPr>
              <w:pStyle w:val="Body A"/>
              <w:bidi w:val="0"/>
              <w:ind w:left="0" w:right="95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(CO)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Module</w:t>
            </w:r>
          </w:p>
        </w:tc>
      </w:tr>
      <w:tr>
        <w:tblPrEx>
          <w:shd w:val="clear" w:color="auto" w:fill="d0ddef"/>
        </w:tblPrEx>
        <w:trPr>
          <w:trHeight w:val="1344" w:hRule="atLeast"/>
        </w:trPr>
        <w:tc>
          <w:tcPr>
            <w:tcW w:type="dxa" w:w="108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11.</w:t>
            </w:r>
          </w:p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A)</w:t>
            </w:r>
            <w:r>
              <w:rPr>
                <w:sz w:val="24"/>
                <w:szCs w:val="24"/>
                <w:rtl w:val="0"/>
                <w:lang w:val="en-US"/>
              </w:rPr>
              <w:t>Discuss the sources of microorganisms found in air and their importance in both indoor and outdoor environments.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CO1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108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2943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OR</w:t>
            </w:r>
          </w:p>
        </w:tc>
      </w:tr>
      <w:tr>
        <w:tblPrEx>
          <w:shd w:val="clear" w:color="auto" w:fill="d0ddef"/>
        </w:tblPrEx>
        <w:trPr>
          <w:trHeight w:val="1025" w:hRule="atLeast"/>
        </w:trPr>
        <w:tc>
          <w:tcPr>
            <w:tcW w:type="dxa" w:w="108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top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B)</w:t>
            </w:r>
            <w:r>
              <w:rPr>
                <w:rtl w:val="0"/>
                <w:lang w:val="en-US"/>
              </w:rPr>
              <w:t>Explain the microbial diversity found in soil and its significance for ecosystem health and agriculture.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jc w:val="center"/>
            </w:pPr>
            <w:r>
              <w:rPr>
                <w:rtl w:val="0"/>
                <w:lang w:val="en-US"/>
              </w:rPr>
              <w:t>Understand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top"/>
          </w:tcPr>
          <w:p>
            <w:pPr>
              <w:pStyle w:val="Body A"/>
              <w:ind w:right="95"/>
              <w:jc w:val="center"/>
            </w:pPr>
            <w:r>
              <w:rPr>
                <w:rtl w:val="0"/>
                <w:lang w:val="en-US"/>
              </w:rPr>
              <w:t>CO1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top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930" w:hRule="atLeast"/>
        </w:trPr>
        <w:tc>
          <w:tcPr>
            <w:tcW w:type="dxa" w:w="1080"/>
            <w:vMerge w:val="restart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12.</w:t>
            </w:r>
          </w:p>
        </w:tc>
        <w:tc>
          <w:tcPr>
            <w:tcW w:type="dxa" w:w="8568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both"/>
            </w:pPr>
            <w:r>
              <w:rPr>
                <w:rtl w:val="0"/>
                <w:lang w:val="en-US"/>
              </w:rPr>
              <w:t>A)</w:t>
            </w:r>
            <w:r>
              <w:rPr>
                <w:sz w:val="24"/>
                <w:szCs w:val="24"/>
                <w:rtl w:val="0"/>
                <w:lang w:val="en-US"/>
              </w:rPr>
              <w:t>Explain typhoid fever including their causative organisms, transmission routes and clinical symptoms. Highlight the importance of public health interventions in managing the diseases.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rtl w:val="0"/>
                <w:lang w:val="en-US"/>
              </w:rPr>
              <w:t>Understand</w:t>
            </w:r>
          </w:p>
        </w:tc>
        <w:tc>
          <w:tcPr>
            <w:tcW w:type="dxa" w:w="1482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CO3</w:t>
            </w:r>
          </w:p>
        </w:tc>
        <w:tc>
          <w:tcPr>
            <w:tcW w:type="dxa" w:w="1251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390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2943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OR</w:t>
            </w:r>
          </w:p>
        </w:tc>
      </w:tr>
      <w:tr>
        <w:tblPrEx>
          <w:shd w:val="clear" w:color="auto" w:fill="d0ddef"/>
        </w:tblPrEx>
        <w:trPr>
          <w:trHeight w:val="1141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B)</w:t>
            </w:r>
            <w:r>
              <w:rPr>
                <w:sz w:val="24"/>
                <w:szCs w:val="24"/>
                <w:rtl w:val="0"/>
                <w:lang w:val="en-US"/>
              </w:rPr>
              <w:t>Examine the immunization schedule for children, detailing the recommended vaccines, their purposes, and the role of healthcare providers.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CO3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d0ddef"/>
        </w:tblPrEx>
        <w:trPr>
          <w:trHeight w:val="1127" w:hRule="atLeast"/>
        </w:trPr>
        <w:tc>
          <w:tcPr>
            <w:tcW w:type="dxa" w:w="1080"/>
            <w:vMerge w:val="restart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13.</w:t>
            </w:r>
          </w:p>
        </w:tc>
        <w:tc>
          <w:tcPr>
            <w:tcW w:type="dxa" w:w="8568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A)</w:t>
            </w:r>
            <w:r>
              <w:rPr>
                <w:rtl w:val="0"/>
                <w:lang w:val="en-US"/>
              </w:rPr>
              <w:t xml:space="preserve">What are the key microorganisms involved in the fermentation of dairy products like yogurt, butter, and cheese?  What are the health benefit of these fermented diary products? </w:t>
            </w:r>
          </w:p>
        </w:tc>
        <w:tc>
          <w:tcPr>
            <w:tcW w:type="dxa" w:w="1640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</w:pPr>
            <w:r>
              <w:rPr>
                <w:rtl w:val="0"/>
                <w:lang w:val="en-US"/>
              </w:rPr>
              <w:t>Understand</w:t>
            </w:r>
          </w:p>
        </w:tc>
        <w:tc>
          <w:tcPr>
            <w:tcW w:type="dxa" w:w="1482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rtl w:val="0"/>
                <w:lang w:val="en-US"/>
              </w:rPr>
              <w:t>CO4</w:t>
            </w:r>
          </w:p>
        </w:tc>
        <w:tc>
          <w:tcPr>
            <w:tcW w:type="dxa" w:w="1251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2943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OR</w:t>
            </w:r>
          </w:p>
        </w:tc>
      </w:tr>
      <w:tr>
        <w:tblPrEx>
          <w:shd w:val="clear" w:color="auto" w:fill="d0ddef"/>
        </w:tblPrEx>
        <w:trPr>
          <w:trHeight w:val="947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B)</w:t>
            </w:r>
            <w:r>
              <w:rPr>
                <w:rtl w:val="0"/>
                <w:lang w:val="en-US"/>
              </w:rPr>
              <w:t>Define Fermented Vegetable? Give a note on : Tempeh, Sauerkraut, Kimchi</w:t>
            </w:r>
            <w:r>
              <w:rPr>
                <w:rtl w:val="0"/>
                <w:lang w:val="en-US"/>
              </w:rPr>
              <w:t>.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 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CO4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d0ddef"/>
        </w:tblPrEx>
        <w:trPr>
          <w:trHeight w:val="1052" w:hRule="atLeast"/>
        </w:trPr>
        <w:tc>
          <w:tcPr>
            <w:tcW w:type="dxa" w:w="1080"/>
            <w:vMerge w:val="restart"/>
            <w:tcBorders>
              <w:top w:val="single" w:color="000000" w:sz="24" w:space="0" w:shadow="0" w:frame="0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14</w:t>
            </w:r>
          </w:p>
        </w:tc>
        <w:tc>
          <w:tcPr>
            <w:tcW w:type="dxa" w:w="8568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rPr>
                <w:sz w:val="24"/>
                <w:szCs w:val="24"/>
                <w:lang w:val="en-US"/>
              </w:rPr>
            </w:pPr>
          </w:p>
          <w:p>
            <w:pPr>
              <w:pStyle w:val="Body A"/>
              <w:bidi w:val="0"/>
              <w:ind w:left="0" w:right="95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>A)</w:t>
            </w:r>
            <w:r>
              <w:rPr>
                <w:rtl w:val="0"/>
                <w:lang w:val="en-US"/>
              </w:rPr>
              <w:t>Describe the role Microbes in Agriculture with reference to Biofertilizer and biopesticide production</w:t>
            </w:r>
          </w:p>
        </w:tc>
        <w:tc>
          <w:tcPr>
            <w:tcW w:type="dxa" w:w="1640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</w:pPr>
            <w:r>
              <w:rPr>
                <w:sz w:val="24"/>
                <w:szCs w:val="24"/>
                <w:rtl w:val="0"/>
                <w:lang w:val="en-US"/>
              </w:rPr>
              <w:t xml:space="preserve">Understand  </w:t>
            </w:r>
          </w:p>
        </w:tc>
        <w:tc>
          <w:tcPr>
            <w:tcW w:type="dxa" w:w="1482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C01</w:t>
            </w:r>
          </w:p>
        </w:tc>
        <w:tc>
          <w:tcPr>
            <w:tcW w:type="dxa" w:w="1251"/>
            <w:tcBorders>
              <w:top w:val="single" w:color="000000" w:sz="2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2943"/>
            <w:gridSpan w:val="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OR</w:t>
            </w:r>
          </w:p>
        </w:tc>
      </w:tr>
      <w:tr>
        <w:tblPrEx>
          <w:shd w:val="clear" w:color="auto" w:fill="d0ddef"/>
        </w:tblPrEx>
        <w:trPr>
          <w:trHeight w:val="1641" w:hRule="atLeast"/>
        </w:trPr>
        <w:tc>
          <w:tcPr>
            <w:tcW w:type="dxa" w:w="1080"/>
            <w:vMerge w:val="continue"/>
            <w:tcBorders>
              <w:top w:val="single" w:color="000000" w:sz="24" w:space="0" w:shadow="0" w:frame="0"/>
              <w:left w:val="single" w:color="000000" w:sz="8" w:space="0" w:shadow="0" w:frame="0"/>
              <w:bottom w:val="nil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856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</w:pPr>
            <w:r>
              <w:rPr>
                <w:rtl w:val="0"/>
                <w:lang w:val="en-US"/>
              </w:rPr>
              <w:t>B)</w:t>
            </w:r>
            <w:r>
              <w:rPr>
                <w:rtl w:val="0"/>
                <w:lang w:val="en-US"/>
              </w:rPr>
              <w:t>What are the causative organisms of Nipah and Dengue, and how do their symptoms and treatments differ?</w:t>
            </w:r>
          </w:p>
        </w:tc>
        <w:tc>
          <w:tcPr>
            <w:tcW w:type="dxa" w:w="16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CO1</w:t>
            </w:r>
          </w:p>
        </w:tc>
        <w:tc>
          <w:tcPr>
            <w:tcW w:type="dxa" w:w="12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5"/>
            </w:tcMar>
            <w:vAlign w:val="center"/>
          </w:tcPr>
          <w:p>
            <w:pPr>
              <w:pStyle w:val="Body A"/>
              <w:ind w:right="95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</w:tr>
    </w:tbl>
    <w:p>
      <w:pPr>
        <w:pStyle w:val="Body A"/>
        <w:jc w:val="center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6840" w:h="11900" w:orient="landscape"/>
      <w:pgMar w:top="851" w:right="993" w:bottom="851" w:left="851" w:header="708" w:footer="708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