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BFA" w:rsidRPr="00104039" w:rsidRDefault="00104039">
      <w:pPr>
        <w:widowControl w:val="0"/>
        <w:spacing w:line="245" w:lineRule="auto"/>
        <w:ind w:left="662" w:right="842"/>
        <w:rPr>
          <w:rFonts w:ascii="Manjari" w:eastAsia="Times New Roman" w:hAnsi="Manjari" w:cs="Manjari"/>
          <w:b/>
          <w:sz w:val="28"/>
          <w:szCs w:val="28"/>
        </w:rPr>
      </w:pPr>
      <w:bookmarkStart w:id="0" w:name="_GoBack"/>
      <w:proofErr w:type="spellStart"/>
      <w:r w:rsidRPr="00104039">
        <w:rPr>
          <w:rFonts w:ascii="Manjari" w:eastAsia="Baloo Chettan" w:hAnsi="Manjari" w:cs="Manjari"/>
          <w:b/>
          <w:sz w:val="28"/>
          <w:szCs w:val="28"/>
        </w:rPr>
        <w:t>മലയാള</w:t>
      </w:r>
      <w:proofErr w:type="spellEnd"/>
      <w:r w:rsidRPr="00104039">
        <w:rPr>
          <w:rFonts w:ascii="Manjari" w:eastAsia="Baloo Chettan" w:hAnsi="Manjari" w:cs="Manjari"/>
          <w:b/>
          <w:sz w:val="28"/>
          <w:szCs w:val="28"/>
        </w:rPr>
        <w:t xml:space="preserve"> </w:t>
      </w:r>
      <w:proofErr w:type="spellStart"/>
      <w:r w:rsidRPr="00104039">
        <w:rPr>
          <w:rFonts w:ascii="Manjari" w:eastAsia="Baloo Chettan" w:hAnsi="Manjari" w:cs="Manjari"/>
          <w:b/>
          <w:sz w:val="28"/>
          <w:szCs w:val="28"/>
        </w:rPr>
        <w:t>നോവ</w:t>
      </w:r>
      <w:proofErr w:type="spellEnd"/>
      <w:r w:rsidRPr="00104039">
        <w:rPr>
          <w:rFonts w:ascii="Manjari" w:eastAsia="Baloo Chettan" w:hAnsi="Manjari" w:cs="Manjari"/>
          <w:b/>
          <w:sz w:val="28"/>
          <w:szCs w:val="28"/>
        </w:rPr>
        <w:t>ൽ, DSC</w:t>
      </w:r>
    </w:p>
    <w:p w:rsidR="001F1BFA" w:rsidRPr="00104039" w:rsidRDefault="001F1BFA">
      <w:pPr>
        <w:widowControl w:val="0"/>
        <w:spacing w:line="245" w:lineRule="auto"/>
        <w:ind w:left="662" w:right="842"/>
        <w:rPr>
          <w:rFonts w:ascii="Manjari" w:eastAsia="Times New Roman" w:hAnsi="Manjari" w:cs="Manjari"/>
          <w:b/>
          <w:sz w:val="28"/>
          <w:szCs w:val="28"/>
        </w:rPr>
      </w:pPr>
    </w:p>
    <w:tbl>
      <w:tblPr>
        <w:tblStyle w:val="a"/>
        <w:tblW w:w="9607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5920"/>
        <w:gridCol w:w="852"/>
        <w:gridCol w:w="2835"/>
      </w:tblGrid>
      <w:tr w:rsidR="001F1BFA" w:rsidRPr="00104039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before="2" w:line="261" w:lineRule="auto"/>
              <w:ind w:left="3840" w:right="3831"/>
              <w:jc w:val="center"/>
              <w:rPr>
                <w:rFonts w:ascii="Manjari" w:eastAsia="Times New Roman" w:hAnsi="Manjari" w:cs="Manjari"/>
                <w:b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b/>
                <w:sz w:val="24"/>
                <w:szCs w:val="24"/>
              </w:rPr>
              <w:t>University of Kerala</w:t>
            </w:r>
          </w:p>
        </w:tc>
      </w:tr>
      <w:tr w:rsidR="001F1BFA" w:rsidRPr="00104039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8"/>
              <w:rPr>
                <w:rFonts w:ascii="Manjari" w:eastAsia="Times New Roman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 xml:space="preserve">Discipline: Malayalam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7"/>
              <w:rPr>
                <w:rFonts w:ascii="Manjari" w:eastAsia="Lucida Sans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Time: 2 Hours (120 Mins.)</w:t>
            </w:r>
            <w:r w:rsidRPr="00104039">
              <w:rPr>
                <w:rFonts w:ascii="Manjari" w:eastAsia="Lucida Sans" w:hAnsi="Manjari" w:cs="Manjari"/>
                <w:sz w:val="24"/>
                <w:szCs w:val="24"/>
              </w:rPr>
              <w:t xml:space="preserve"> </w:t>
            </w:r>
          </w:p>
        </w:tc>
      </w:tr>
      <w:tr w:rsidR="001F1BFA" w:rsidRPr="0010403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8"/>
              <w:rPr>
                <w:rFonts w:ascii="Manjari" w:eastAsia="Lucida Sans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Course Code: UK1DSCMAL101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7"/>
              <w:rPr>
                <w:rFonts w:ascii="Manjari" w:eastAsia="Times New Roman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Total Marks: 56</w:t>
            </w:r>
          </w:p>
        </w:tc>
      </w:tr>
      <w:tr w:rsidR="001F1BFA" w:rsidRPr="00104039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8"/>
              <w:rPr>
                <w:rFonts w:ascii="Manjari" w:eastAsia="Times New Roman" w:hAnsi="Manjari" w:cs="Manjari"/>
                <w:sz w:val="24"/>
                <w:szCs w:val="24"/>
              </w:rPr>
            </w:pPr>
            <w:r w:rsidRPr="00104039">
              <w:rPr>
                <w:rFonts w:ascii="Manjari" w:eastAsia="Baloo Chettan" w:hAnsi="Manjari" w:cs="Manjari"/>
                <w:sz w:val="24"/>
                <w:szCs w:val="24"/>
              </w:rPr>
              <w:t xml:space="preserve">Course Title: </w:t>
            </w:r>
            <w:proofErr w:type="spellStart"/>
            <w:r w:rsidRPr="00104039">
              <w:rPr>
                <w:rFonts w:ascii="Manjari" w:eastAsia="Baloo Chettan" w:hAnsi="Manjari" w:cs="Manjari"/>
                <w:sz w:val="24"/>
                <w:szCs w:val="24"/>
              </w:rPr>
              <w:t>മലയാള</w:t>
            </w:r>
            <w:proofErr w:type="spellEnd"/>
            <w:r w:rsidRPr="00104039">
              <w:rPr>
                <w:rFonts w:ascii="Manjari" w:eastAsia="Baloo Chettan" w:hAnsi="Manjari" w:cs="Manjari"/>
                <w:sz w:val="24"/>
                <w:szCs w:val="24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  <w:sz w:val="24"/>
                <w:szCs w:val="24"/>
              </w:rPr>
              <w:t>നോവ</w:t>
            </w:r>
            <w:proofErr w:type="spellEnd"/>
            <w:r w:rsidRPr="00104039">
              <w:rPr>
                <w:rFonts w:ascii="Manjari" w:eastAsia="Baloo Chettan" w:hAnsi="Manjari" w:cs="Manjari"/>
                <w:sz w:val="24"/>
                <w:szCs w:val="24"/>
              </w:rPr>
              <w:t>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</w:tr>
      <w:tr w:rsidR="001F1BFA" w:rsidRPr="0010403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8"/>
              <w:rPr>
                <w:rFonts w:ascii="Manjari" w:eastAsia="Times New Roman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Type of Course: 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</w:tr>
      <w:tr w:rsidR="001F1BFA" w:rsidRPr="00104039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8"/>
              <w:rPr>
                <w:rFonts w:ascii="Manjari" w:eastAsia="Lucida Sans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Semester: 1</w:t>
            </w:r>
            <w:r w:rsidRPr="00104039">
              <w:rPr>
                <w:rFonts w:ascii="Manjari" w:eastAsia="Lucida Sans" w:hAnsi="Manjari" w:cs="Manjari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</w:tr>
      <w:tr w:rsidR="001F1BFA" w:rsidRPr="0010403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8"/>
              <w:rPr>
                <w:rFonts w:ascii="Manjari" w:eastAsia="Lucida Sans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Academic Level: 100-199</w:t>
            </w:r>
            <w:r w:rsidRPr="00104039">
              <w:rPr>
                <w:rFonts w:ascii="Manjari" w:eastAsia="Lucida Sans" w:hAnsi="Manjari" w:cs="Manjari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</w:tr>
      <w:tr w:rsidR="001F1BFA" w:rsidRPr="0010403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56" w:lineRule="auto"/>
              <w:ind w:left="108"/>
              <w:rPr>
                <w:rFonts w:ascii="Manjari" w:eastAsia="Lucida Sans" w:hAnsi="Manjari" w:cs="Manjari"/>
                <w:sz w:val="24"/>
                <w:szCs w:val="24"/>
              </w:rPr>
            </w:pP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Total Credit: 4, Theory: 4 Credit, Practic</w:t>
            </w:r>
            <w:r w:rsidR="00903475">
              <w:rPr>
                <w:rFonts w:ascii="Manjari" w:eastAsia="Times New Roman" w:hAnsi="Manjari" w:cs="Manjari"/>
                <w:sz w:val="24"/>
                <w:szCs w:val="24"/>
              </w:rPr>
              <w:t>um</w:t>
            </w:r>
            <w:r w:rsidRPr="00104039">
              <w:rPr>
                <w:rFonts w:ascii="Manjari" w:eastAsia="Times New Roman" w:hAnsi="Manjari" w:cs="Manjari"/>
                <w:sz w:val="24"/>
                <w:szCs w:val="24"/>
              </w:rPr>
              <w:t>: 0 Credit</w:t>
            </w:r>
            <w:r w:rsidRPr="00104039">
              <w:rPr>
                <w:rFonts w:ascii="Manjari" w:eastAsia="Lucida Sans" w:hAnsi="Manjari" w:cs="Manjari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F1BFA">
            <w:pPr>
              <w:widowControl w:val="0"/>
              <w:spacing w:line="240" w:lineRule="auto"/>
              <w:rPr>
                <w:rFonts w:ascii="Manjari" w:eastAsia="Times New Roman" w:hAnsi="Manjari" w:cs="Manjari"/>
                <w:sz w:val="20"/>
                <w:szCs w:val="20"/>
              </w:rPr>
            </w:pPr>
          </w:p>
        </w:tc>
      </w:tr>
      <w:bookmarkEnd w:id="0"/>
    </w:tbl>
    <w:p w:rsidR="001F1BFA" w:rsidRPr="00104039" w:rsidRDefault="001F1BFA">
      <w:pPr>
        <w:widowControl w:val="0"/>
        <w:spacing w:line="245" w:lineRule="auto"/>
        <w:ind w:left="662" w:right="842"/>
        <w:jc w:val="center"/>
        <w:rPr>
          <w:rFonts w:ascii="Manjari" w:eastAsia="Times New Roman" w:hAnsi="Manjari" w:cs="Manjari"/>
        </w:rPr>
      </w:pPr>
    </w:p>
    <w:p w:rsidR="001F1BFA" w:rsidRPr="00104039" w:rsidRDefault="00104039">
      <w:pPr>
        <w:widowControl w:val="0"/>
        <w:spacing w:line="245" w:lineRule="auto"/>
        <w:ind w:left="662" w:right="842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>Part A. 6 Marks. Time: 5 Minutes</w:t>
      </w:r>
    </w:p>
    <w:p w:rsidR="001F1BFA" w:rsidRPr="00104039" w:rsidRDefault="00104039">
      <w:pPr>
        <w:widowControl w:val="0"/>
        <w:spacing w:after="8" w:line="252" w:lineRule="auto"/>
        <w:ind w:left="662" w:right="545" w:hanging="95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>Objective Type.  1 Mark Each. Answer All Questions</w:t>
      </w:r>
    </w:p>
    <w:p w:rsidR="001F1BFA" w:rsidRPr="00104039" w:rsidRDefault="00104039">
      <w:pPr>
        <w:widowControl w:val="0"/>
        <w:spacing w:after="8" w:line="252" w:lineRule="auto"/>
        <w:ind w:left="662" w:right="545" w:hanging="95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>(Cognitive Level: Remember/Understand)</w:t>
      </w:r>
    </w:p>
    <w:p w:rsidR="001F1BFA" w:rsidRPr="00104039" w:rsidRDefault="001F1BFA">
      <w:pPr>
        <w:widowControl w:val="0"/>
        <w:spacing w:after="8" w:line="252" w:lineRule="auto"/>
        <w:ind w:left="662" w:right="545" w:hanging="95"/>
        <w:jc w:val="center"/>
        <w:rPr>
          <w:rFonts w:ascii="Manjari" w:eastAsia="Times New Roman" w:hAnsi="Manjari" w:cs="Manjari"/>
        </w:rPr>
      </w:pPr>
    </w:p>
    <w:tbl>
      <w:tblPr>
        <w:tblStyle w:val="a0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1F1BFA" w:rsidRPr="0010403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5" w:lineRule="auto"/>
              <w:ind w:left="247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Qn.</w:t>
            </w:r>
          </w:p>
          <w:p w:rsidR="001F1BFA" w:rsidRPr="00104039" w:rsidRDefault="00104039">
            <w:pPr>
              <w:widowControl w:val="0"/>
              <w:spacing w:line="241" w:lineRule="auto"/>
              <w:ind w:left="247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before="118" w:line="240" w:lineRule="auto"/>
              <w:ind w:right="3190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5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Cognitive</w:t>
            </w:r>
          </w:p>
          <w:p w:rsidR="001F1BFA" w:rsidRPr="00104039" w:rsidRDefault="00104039">
            <w:pPr>
              <w:widowControl w:val="0"/>
              <w:spacing w:line="245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5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Course</w:t>
            </w:r>
          </w:p>
          <w:p w:rsidR="001F1BFA" w:rsidRPr="00104039" w:rsidRDefault="00104039">
            <w:pPr>
              <w:widowControl w:val="0"/>
              <w:spacing w:line="241" w:lineRule="auto"/>
              <w:ind w:left="100" w:right="98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Outcome (CO)</w:t>
            </w:r>
          </w:p>
        </w:tc>
      </w:tr>
      <w:tr w:rsidR="001F1BFA" w:rsidRPr="0010403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314" w:right="244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ഇന്ദുലേഖ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ൽ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പുറത്തു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വർഷം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firstLine="138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4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314" w:right="244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പാത്തുമ്മയുടെ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ആട്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നോവലി</w:t>
            </w:r>
            <w:r w:rsidRPr="00104039">
              <w:rPr>
                <w:rFonts w:ascii="Manjari" w:eastAsia="Baloo Chettan" w:hAnsi="Manjari" w:cs="Manjari" w:hint="cs"/>
              </w:rPr>
              <w:t>ന്റെ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മറ്റൊരു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പേര്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firstLine="138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 2</w:t>
            </w:r>
          </w:p>
        </w:tc>
      </w:tr>
      <w:tr w:rsidR="001F1BFA" w:rsidRPr="0010403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314" w:right="244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ഖസാക്കി</w:t>
            </w:r>
            <w:r w:rsidRPr="00104039">
              <w:rPr>
                <w:rFonts w:ascii="Manjari" w:eastAsia="Baloo Chettan" w:hAnsi="Manjari" w:cs="Manjari" w:hint="cs"/>
              </w:rPr>
              <w:t>ന്റെ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ഇതിഹാസം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ൽ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രചിച്ചതാര്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2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314" w:right="244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കോവില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ൻ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എന്ന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തൂലികാനാമത്തി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ൽ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അറിയപ്പെടുന്ന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എഴുത്തുകാര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ൻ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ആര്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1</w:t>
            </w:r>
          </w:p>
        </w:tc>
      </w:tr>
      <w:tr w:rsidR="001F1BFA" w:rsidRPr="0010403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314" w:right="244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വിഷകന്യക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നോവലിൻ</w:t>
            </w:r>
            <w:r w:rsidRPr="00104039">
              <w:rPr>
                <w:rFonts w:ascii="Manjari" w:eastAsia="Baloo Chettan" w:hAnsi="Manjari" w:cs="Manjari" w:hint="cs"/>
              </w:rPr>
              <w:t>ന്റെ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ഇതിവൃത്ത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സവിശേഷതയെന്ത്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2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314" w:right="244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>
              <w:rPr>
                <w:rFonts w:ascii="Manjari" w:eastAsia="Baloo Chettan" w:hAnsi="Manjari" w:cs="Manjari"/>
              </w:rPr>
              <w:t>‘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ഇരു</w:t>
            </w:r>
            <w:proofErr w:type="spellEnd"/>
            <w:r>
              <w:rPr>
                <w:rFonts w:ascii="Manjari" w:eastAsia="Baloo Chettan" w:hAnsi="Manjari" w:cs="Manjari"/>
              </w:rPr>
              <w:t>’</w:t>
            </w:r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ൽ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രചിച്ചതാര്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3</w:t>
            </w:r>
          </w:p>
        </w:tc>
      </w:tr>
    </w:tbl>
    <w:p w:rsidR="001F1BFA" w:rsidRPr="00104039" w:rsidRDefault="001F1BFA">
      <w:pPr>
        <w:widowControl w:val="0"/>
        <w:spacing w:before="3" w:line="240" w:lineRule="auto"/>
        <w:rPr>
          <w:rFonts w:ascii="Manjari" w:eastAsia="Times New Roman" w:hAnsi="Manjari" w:cs="Manjari"/>
          <w:sz w:val="21"/>
          <w:szCs w:val="21"/>
        </w:rPr>
      </w:pPr>
    </w:p>
    <w:p w:rsidR="001F1BFA" w:rsidRPr="00104039" w:rsidRDefault="00104039">
      <w:pPr>
        <w:widowControl w:val="0"/>
        <w:spacing w:line="240" w:lineRule="auto"/>
        <w:ind w:left="662" w:right="840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>Part B. 10 Marks. Time: 20 Minutes</w:t>
      </w:r>
    </w:p>
    <w:p w:rsidR="001F1BFA" w:rsidRPr="00104039" w:rsidRDefault="00104039">
      <w:pPr>
        <w:widowControl w:val="0"/>
        <w:spacing w:before="1" w:after="7" w:line="240" w:lineRule="auto"/>
        <w:ind w:left="662" w:right="404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 xml:space="preserve">Two-Three sentences.  2 Marks Each. Answer All Questions </w:t>
      </w:r>
    </w:p>
    <w:p w:rsidR="001F1BFA" w:rsidRPr="00104039" w:rsidRDefault="00104039">
      <w:pPr>
        <w:widowControl w:val="0"/>
        <w:spacing w:before="1" w:after="7" w:line="240" w:lineRule="auto"/>
        <w:ind w:left="662" w:right="404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>(Cognitive Level: Understand/Apply)</w:t>
      </w:r>
    </w:p>
    <w:p w:rsidR="001F1BFA" w:rsidRPr="00104039" w:rsidRDefault="001F1BFA">
      <w:pPr>
        <w:widowControl w:val="0"/>
        <w:spacing w:before="1" w:after="7" w:line="240" w:lineRule="auto"/>
        <w:ind w:left="662" w:right="404"/>
        <w:jc w:val="center"/>
        <w:rPr>
          <w:rFonts w:ascii="Manjari" w:eastAsia="Times New Roman" w:hAnsi="Manjari" w:cs="Manjari"/>
        </w:rPr>
      </w:pPr>
    </w:p>
    <w:tbl>
      <w:tblPr>
        <w:tblStyle w:val="a1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1F1BFA" w:rsidRPr="0010403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6" w:lineRule="auto"/>
              <w:ind w:left="247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Qn.</w:t>
            </w:r>
          </w:p>
          <w:p w:rsidR="001F1BFA" w:rsidRPr="00104039" w:rsidRDefault="00104039">
            <w:pPr>
              <w:widowControl w:val="0"/>
              <w:spacing w:before="1" w:line="239" w:lineRule="auto"/>
              <w:ind w:left="247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before="120" w:line="240" w:lineRule="auto"/>
              <w:ind w:right="-152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5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Cognitive</w:t>
            </w:r>
          </w:p>
          <w:p w:rsidR="001F1BFA" w:rsidRPr="00104039" w:rsidRDefault="00104039">
            <w:pPr>
              <w:widowControl w:val="0"/>
              <w:spacing w:line="246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6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Course</w:t>
            </w:r>
          </w:p>
          <w:p w:rsidR="001F1BFA" w:rsidRPr="00104039" w:rsidRDefault="00104039">
            <w:pPr>
              <w:widowControl w:val="0"/>
              <w:spacing w:before="1" w:line="239" w:lineRule="auto"/>
              <w:ind w:left="100" w:right="98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Outcome (CO)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277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മലയാളത്തിലെ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ആദ്യകാല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വിവർത്തന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നോവലുകളെ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പരിചയപ്പെടുത്തുക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3</w:t>
            </w:r>
          </w:p>
        </w:tc>
      </w:tr>
      <w:tr w:rsidR="001F1BFA" w:rsidRPr="0010403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277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നവോത്ഥാന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കാല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നോവലുകളെ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സ്വാധീനിച്ച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രാഷ്ട്രീയ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ആശയമേതെന്ന്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വ്യക്തമാക്കുക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1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277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പാത്തുമ്മയുടെ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ആട്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നോവലിലെ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പാത്തുമ്മ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കഥാപാത്രത്തെ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പരിചയപ്പെടുത്തുക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firstLine="421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 2</w:t>
            </w:r>
          </w:p>
        </w:tc>
      </w:tr>
      <w:tr w:rsidR="001F1BFA" w:rsidRPr="0010403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277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ആധുനികതാവാദം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മലയാള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നോവലി</w:t>
            </w:r>
            <w:r w:rsidRPr="00104039">
              <w:rPr>
                <w:rFonts w:ascii="Manjari" w:eastAsia="Baloo Chettan" w:hAnsi="Manjari" w:cs="Manjari" w:hint="cs"/>
              </w:rPr>
              <w:t>ന്റെ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ഭാവ്യകത്വത്തി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ൽ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പ്രതിഫലിച്ചതെങ്ങനെ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firstLine="421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4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277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സ്ത്രീപക്ഷ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രാഷ്ട്രീയം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ചർച്ച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ചെയ്ത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മലയാള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നോവലിസ്റ്റുകളെ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വിലയിരുത്തുക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firstLine="421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 xml:space="preserve"> 4</w:t>
            </w:r>
          </w:p>
        </w:tc>
      </w:tr>
    </w:tbl>
    <w:p w:rsidR="001F1BFA" w:rsidRPr="00104039" w:rsidRDefault="001F1BFA">
      <w:pPr>
        <w:widowControl w:val="0"/>
        <w:spacing w:line="240" w:lineRule="auto"/>
        <w:ind w:left="3138" w:right="3320" w:firstLine="3"/>
        <w:jc w:val="center"/>
        <w:rPr>
          <w:rFonts w:ascii="Manjari" w:eastAsia="Times New Roman" w:hAnsi="Manjari" w:cs="Manjari"/>
        </w:rPr>
      </w:pPr>
    </w:p>
    <w:p w:rsidR="001F1BFA" w:rsidRPr="00104039" w:rsidRDefault="00104039">
      <w:pPr>
        <w:widowControl w:val="0"/>
        <w:spacing w:line="240" w:lineRule="auto"/>
        <w:ind w:left="3138" w:right="3320" w:firstLine="3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 xml:space="preserve">Part C. 16 Marks. Time: 35 Minutes </w:t>
      </w:r>
    </w:p>
    <w:p w:rsidR="001F1BFA" w:rsidRPr="00104039" w:rsidRDefault="00104039">
      <w:pPr>
        <w:widowControl w:val="0"/>
        <w:spacing w:line="240" w:lineRule="auto"/>
        <w:ind w:left="662" w:right="262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 xml:space="preserve">Short Answer. 4 Marks Each. Answer all 4 questions, choosing among options within each question. </w:t>
      </w:r>
    </w:p>
    <w:p w:rsidR="001F1BFA" w:rsidRPr="00104039" w:rsidRDefault="00104039">
      <w:pPr>
        <w:widowControl w:val="0"/>
        <w:spacing w:line="240" w:lineRule="auto"/>
        <w:ind w:left="662" w:right="262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>(Cognitive Level: Apply/</w:t>
      </w:r>
      <w:proofErr w:type="spellStart"/>
      <w:r w:rsidRPr="00104039">
        <w:rPr>
          <w:rFonts w:ascii="Manjari" w:eastAsia="Times New Roman" w:hAnsi="Manjari" w:cs="Manjari"/>
        </w:rPr>
        <w:t>Analyse</w:t>
      </w:r>
      <w:proofErr w:type="spellEnd"/>
      <w:r w:rsidRPr="00104039">
        <w:rPr>
          <w:rFonts w:ascii="Manjari" w:eastAsia="Times New Roman" w:hAnsi="Manjari" w:cs="Manjari"/>
        </w:rPr>
        <w:t>)</w:t>
      </w:r>
    </w:p>
    <w:p w:rsidR="001F1BFA" w:rsidRPr="00104039" w:rsidRDefault="001F1BFA">
      <w:pPr>
        <w:widowControl w:val="0"/>
        <w:spacing w:line="240" w:lineRule="auto"/>
        <w:ind w:left="662" w:right="836"/>
        <w:jc w:val="center"/>
        <w:rPr>
          <w:rFonts w:ascii="Manjari" w:eastAsia="Times New Roman" w:hAnsi="Manjari" w:cs="Manjari"/>
        </w:rPr>
      </w:pPr>
    </w:p>
    <w:tbl>
      <w:tblPr>
        <w:tblStyle w:val="a2"/>
        <w:tblW w:w="9626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2"/>
        <w:gridCol w:w="1417"/>
        <w:gridCol w:w="1558"/>
      </w:tblGrid>
      <w:tr w:rsidR="001F1BFA" w:rsidRPr="0010403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6" w:lineRule="auto"/>
              <w:ind w:left="247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lastRenderedPageBreak/>
              <w:t>Qn.</w:t>
            </w:r>
          </w:p>
          <w:p w:rsidR="001F1BFA" w:rsidRPr="00104039" w:rsidRDefault="00104039">
            <w:pPr>
              <w:widowControl w:val="0"/>
              <w:spacing w:before="1" w:line="239" w:lineRule="auto"/>
              <w:ind w:left="247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before="120" w:line="240" w:lineRule="auto"/>
              <w:ind w:right="-152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5" w:lineRule="auto"/>
              <w:ind w:left="101" w:right="95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Cognitive</w:t>
            </w:r>
          </w:p>
          <w:p w:rsidR="001F1BFA" w:rsidRPr="00104039" w:rsidRDefault="00104039">
            <w:pPr>
              <w:widowControl w:val="0"/>
              <w:spacing w:line="246" w:lineRule="auto"/>
              <w:ind w:left="101" w:right="95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6" w:lineRule="auto"/>
              <w:ind w:left="101" w:right="95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Course</w:t>
            </w:r>
          </w:p>
          <w:p w:rsidR="001F1BFA" w:rsidRPr="00104039" w:rsidRDefault="00104039">
            <w:pPr>
              <w:widowControl w:val="0"/>
              <w:spacing w:before="1" w:line="239" w:lineRule="auto"/>
              <w:ind w:left="100" w:right="98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Outcome (CO)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337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>
            <w:pPr>
              <w:widowControl w:val="0"/>
              <w:spacing w:line="240" w:lineRule="auto"/>
              <w:rPr>
                <w:rFonts w:ascii="Manjari" w:eastAsia="Baloo Chett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ബഷീ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ർ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കൃതികളുടെ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ഭാഷാ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സവിശേഷതക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ൾ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പാത്തുമ്മയുടെ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ആടിനെ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മുൻനിർത്തി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വിശദമാക്കുക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  <w:p w:rsidR="00FF3EE2" w:rsidRDefault="00FF3EE2" w:rsidP="00FF3EE2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OR</w:t>
            </w:r>
          </w:p>
          <w:p w:rsidR="00FF3EE2" w:rsidRPr="00104039" w:rsidRDefault="00FF3EE2" w:rsidP="00FF3EE2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FF3EE2">
              <w:rPr>
                <w:rFonts w:ascii="Manjari" w:eastAsia="Times New Roman" w:hAnsi="Manjari" w:cs="Manjari" w:hint="cs"/>
              </w:rPr>
              <w:t>എസ്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കെ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പൊറ്റെക്കാട്ടിനെക്കുറിച്ച്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ഒരു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ലഘു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വിവരണം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തയ്യാറാക്കുക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hanging="146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2F7B25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3</w:t>
            </w:r>
          </w:p>
        </w:tc>
      </w:tr>
      <w:tr w:rsidR="001F1BFA" w:rsidRPr="0010403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337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>
            <w:pPr>
              <w:widowControl w:val="0"/>
              <w:spacing w:line="240" w:lineRule="auto"/>
              <w:rPr>
                <w:rFonts w:ascii="Manjari" w:eastAsia="Baloo Chett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സൈബ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ർ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സംസ്കാരം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പ്രമേയമായ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മലയാള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നോവലുകളെ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പരിചയപ്പെടുത്തുക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  <w:p w:rsidR="00FF3EE2" w:rsidRDefault="00FF3EE2" w:rsidP="00FF3EE2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OR</w:t>
            </w:r>
          </w:p>
          <w:p w:rsidR="00FF3EE2" w:rsidRPr="00104039" w:rsidRDefault="00FF3EE2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FF3EE2">
              <w:rPr>
                <w:rFonts w:ascii="Manjari" w:eastAsia="Times New Roman" w:hAnsi="Manjari" w:cs="Manjari" w:hint="cs"/>
              </w:rPr>
              <w:t>കനകത്തിന്റെ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ജീവിതത്തി</w:t>
            </w:r>
            <w:proofErr w:type="spellEnd"/>
            <w:r w:rsidRPr="00FF3EE2">
              <w:rPr>
                <w:rFonts w:ascii="Manjari" w:eastAsia="Times New Roman" w:hAnsi="Manjari" w:cs="Manjari" w:hint="cs"/>
              </w:rPr>
              <w:t>ൽ</w:t>
            </w:r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സംഭവിച്ച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ദുരന്തം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എന്ത്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എന്നു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വിവരിക്കുക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hanging="146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2F7B25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2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337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>
            <w:pPr>
              <w:widowControl w:val="0"/>
              <w:spacing w:line="240" w:lineRule="auto"/>
              <w:rPr>
                <w:rFonts w:ascii="Manjari" w:eastAsia="Baloo Chett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ആധുനികാനന്തര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മലയാള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നോവലുകളുടെ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പൊതു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പ്രവണതക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ൾ </w:t>
            </w:r>
            <w:proofErr w:type="spellStart"/>
            <w:proofErr w:type="gramStart"/>
            <w:r w:rsidRPr="00104039">
              <w:rPr>
                <w:rFonts w:ascii="Manjari" w:eastAsia="Baloo Chettan" w:hAnsi="Manjari" w:cs="Manjari"/>
              </w:rPr>
              <w:t>എന്തെല്ലാം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.</w:t>
            </w:r>
            <w:proofErr w:type="gram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വിശദമാക്കുക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  <w:p w:rsidR="00FF3EE2" w:rsidRDefault="00FF3EE2" w:rsidP="00FF3EE2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OR</w:t>
            </w:r>
          </w:p>
          <w:p w:rsidR="00FF3EE2" w:rsidRPr="00104039" w:rsidRDefault="00FF3EE2" w:rsidP="00FF3EE2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FF3EE2">
              <w:rPr>
                <w:rFonts w:ascii="Manjari" w:eastAsia="Times New Roman" w:hAnsi="Manjari" w:cs="Manjari" w:hint="cs"/>
              </w:rPr>
              <w:t>പാത്തുമ്മയുടെ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ആട്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എന്ന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നോവലിലൂടെ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അനാവൃതമാകുന്ന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ബഷീറിന്റെ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കുടുംബചിത്രം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വിവരിക്കുക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hanging="146"/>
              <w:jc w:val="center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Times New Roman" w:hAnsi="Manjari" w:cs="Manjari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2F7B25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1</w:t>
            </w:r>
          </w:p>
        </w:tc>
      </w:tr>
      <w:tr w:rsidR="001F1BFA" w:rsidRPr="0010403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337"/>
              <w:jc w:val="center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>
            <w:pPr>
              <w:widowControl w:val="0"/>
              <w:spacing w:line="240" w:lineRule="auto"/>
              <w:rPr>
                <w:rFonts w:ascii="Manjari" w:eastAsia="Baloo Chett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മലയാളത്തിലെ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: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ശാസ്ത്രനോവലുകളെ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proofErr w:type="gramStart"/>
            <w:r w:rsidRPr="00104039">
              <w:rPr>
                <w:rFonts w:ascii="Manjari" w:eastAsia="Baloo Chettan" w:hAnsi="Manjari" w:cs="Manjari"/>
              </w:rPr>
              <w:t>പരിചയപ്പെടുത്തുക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?</w:t>
            </w:r>
            <w:proofErr w:type="gramEnd"/>
          </w:p>
          <w:p w:rsidR="00FF3EE2" w:rsidRDefault="00FF3EE2" w:rsidP="00FF3EE2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OR</w:t>
            </w:r>
          </w:p>
          <w:p w:rsidR="00FF3EE2" w:rsidRPr="00104039" w:rsidRDefault="00FF3EE2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FF3EE2">
              <w:rPr>
                <w:rFonts w:ascii="Manjari" w:eastAsia="Times New Roman" w:hAnsi="Manjari" w:cs="Manjari" w:hint="cs"/>
              </w:rPr>
              <w:t>വായനയും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ജീവിതവും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ഒന്നാകുന്ന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അവസ്ഥ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സൂസന്നയുടെ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ഗ്രന്ഥപ്പുരയി</w:t>
            </w:r>
            <w:proofErr w:type="spellEnd"/>
            <w:r w:rsidRPr="00FF3EE2">
              <w:rPr>
                <w:rFonts w:ascii="Manjari" w:eastAsia="Times New Roman" w:hAnsi="Manjari" w:cs="Manjari" w:hint="cs"/>
              </w:rPr>
              <w:t>ൽ</w:t>
            </w:r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എപ്രകാരം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ആഖ്യാനം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FF3EE2">
              <w:rPr>
                <w:rFonts w:ascii="Manjari" w:eastAsia="Times New Roman" w:hAnsi="Manjari" w:cs="Manjari" w:hint="cs"/>
              </w:rPr>
              <w:t>ചെയ്തിരിക്കുന്നു</w:t>
            </w:r>
            <w:proofErr w:type="spellEnd"/>
            <w:r w:rsidRPr="00FF3EE2">
              <w:rPr>
                <w:rFonts w:ascii="Manjari" w:eastAsia="Times New Roman" w:hAnsi="Manjari" w:cs="Manjari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ind w:hanging="146"/>
              <w:jc w:val="center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Times New Roman" w:hAnsi="Manjari" w:cs="Manjari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2F7B25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4</w:t>
            </w:r>
          </w:p>
        </w:tc>
      </w:tr>
    </w:tbl>
    <w:p w:rsidR="001F1BFA" w:rsidRPr="00104039" w:rsidRDefault="00104039">
      <w:pPr>
        <w:widowControl w:val="0"/>
        <w:spacing w:line="240" w:lineRule="auto"/>
        <w:ind w:left="662" w:right="840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>Part D. 24 Marks. Time: 60 Minutes</w:t>
      </w:r>
    </w:p>
    <w:p w:rsidR="001F1BFA" w:rsidRPr="00104039" w:rsidRDefault="00104039">
      <w:pPr>
        <w:widowControl w:val="0"/>
        <w:spacing w:line="240" w:lineRule="auto"/>
        <w:ind w:left="662" w:right="827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 xml:space="preserve">Long Answer. 6 Marks Each. Answer all 4 questions, choosing among options within each question. (Cognitive Level: </w:t>
      </w:r>
      <w:proofErr w:type="spellStart"/>
      <w:r w:rsidRPr="00104039">
        <w:rPr>
          <w:rFonts w:ascii="Manjari" w:eastAsia="Times New Roman" w:hAnsi="Manjari" w:cs="Manjari"/>
        </w:rPr>
        <w:t>Analyse</w:t>
      </w:r>
      <w:proofErr w:type="spellEnd"/>
      <w:r w:rsidRPr="00104039">
        <w:rPr>
          <w:rFonts w:ascii="Manjari" w:eastAsia="Times New Roman" w:hAnsi="Manjari" w:cs="Manjari"/>
        </w:rPr>
        <w:t>/Evaluate/Create)</w:t>
      </w:r>
    </w:p>
    <w:p w:rsidR="001F1BFA" w:rsidRPr="00104039" w:rsidRDefault="001F1BFA">
      <w:pPr>
        <w:widowControl w:val="0"/>
        <w:spacing w:line="240" w:lineRule="auto"/>
        <w:rPr>
          <w:rFonts w:ascii="Manjari" w:eastAsia="Times New Roman" w:hAnsi="Manjari" w:cs="Manjari"/>
        </w:rPr>
      </w:pPr>
    </w:p>
    <w:tbl>
      <w:tblPr>
        <w:tblStyle w:val="a3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1F1BFA" w:rsidRPr="0010403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6" w:lineRule="auto"/>
              <w:ind w:left="247" w:hanging="112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Qn.</w:t>
            </w:r>
          </w:p>
          <w:p w:rsidR="001F1BFA" w:rsidRPr="00104039" w:rsidRDefault="00104039">
            <w:pPr>
              <w:widowControl w:val="0"/>
              <w:spacing w:before="1" w:line="239" w:lineRule="auto"/>
              <w:ind w:left="247" w:hanging="112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before="120" w:line="240" w:lineRule="auto"/>
              <w:ind w:right="-152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5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Cognitive</w:t>
            </w:r>
          </w:p>
          <w:p w:rsidR="001F1BFA" w:rsidRPr="00104039" w:rsidRDefault="00104039">
            <w:pPr>
              <w:widowControl w:val="0"/>
              <w:spacing w:line="246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6" w:lineRule="auto"/>
              <w:ind w:left="101" w:right="95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Course</w:t>
            </w:r>
          </w:p>
          <w:p w:rsidR="001F1BFA" w:rsidRPr="00104039" w:rsidRDefault="00104039">
            <w:pPr>
              <w:widowControl w:val="0"/>
              <w:spacing w:before="1" w:line="239" w:lineRule="auto"/>
              <w:ind w:left="100" w:right="98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Outcome (CO)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337" w:hanging="202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>
            <w:pPr>
              <w:widowControl w:val="0"/>
              <w:spacing w:line="240" w:lineRule="auto"/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</w:pP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ജാതി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നിർണ്ണയത്തി</w:t>
            </w:r>
            <w:r w:rsidRPr="00104039">
              <w:rPr>
                <w:rFonts w:ascii="Manjari" w:eastAsia="Baloo Chettan" w:hAnsi="Manjari" w:cs="Manjari" w:hint="cs"/>
              </w:rPr>
              <w:t>ന്റെ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ക്രൂരതക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ൾ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എടുത്തു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കാട്ടാനും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അധ:സ്ഥിത</w:t>
            </w:r>
            <w:proofErr w:type="spellEnd"/>
            <w:proofErr w:type="gram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വിഭാഗങ്ങളെ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ആധുനിക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വിദ്യാഭ്യാസത്തിലൂടെ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ഉദ്ധരിക്കാനും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വേണ്ടിയാണ്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സരസ്വതീ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വിജയം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എന്ന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നോവ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ൽ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രചിച്ചത്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.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വിശകലനം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>ചെയ്യുക</w:t>
            </w:r>
            <w:proofErr w:type="spellEnd"/>
            <w:r w:rsidRPr="00104039">
              <w:rPr>
                <w:rFonts w:ascii="Manjari" w:eastAsia="Arial Unicode MS" w:hAnsi="Manjari" w:cs="Manjari"/>
                <w:color w:val="202122"/>
                <w:sz w:val="24"/>
                <w:szCs w:val="24"/>
                <w:highlight w:val="white"/>
              </w:rPr>
              <w:t xml:space="preserve"> ?</w:t>
            </w:r>
          </w:p>
          <w:p w:rsidR="00630A96" w:rsidRDefault="00630A96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OR</w:t>
            </w:r>
          </w:p>
          <w:p w:rsidR="00630A96" w:rsidRPr="00104039" w:rsidRDefault="00630A96" w:rsidP="00630A96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‘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എന്റെ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ദുഃഖം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എന്റെ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യഥാർഥ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സമ്പാദ്യമാണ്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.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അത്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മറ്റൊരാളും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എടുത്തുകൊണ്ട്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പോകരുതെന്ന്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ഞാ</w:t>
            </w:r>
            <w:proofErr w:type="spellEnd"/>
            <w:r w:rsidRPr="00630A96">
              <w:rPr>
                <w:rFonts w:ascii="Manjari" w:eastAsia="Times New Roman" w:hAnsi="Manjari" w:cs="Manjari" w:hint="cs"/>
              </w:rPr>
              <w:t>ൻ</w:t>
            </w:r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ആഗ്രഹിക്കുന്നു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>."</w:t>
            </w:r>
            <w:r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സൂചിതം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വിശദമാക്കുക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Times New Roman" w:hAnsi="Manjari" w:cs="Manjari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3</w:t>
            </w:r>
          </w:p>
        </w:tc>
      </w:tr>
      <w:tr w:rsidR="001F1BFA" w:rsidRPr="0010403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337" w:hanging="202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>
            <w:pPr>
              <w:widowControl w:val="0"/>
              <w:spacing w:line="240" w:lineRule="auto"/>
              <w:rPr>
                <w:rFonts w:ascii="Manjari" w:eastAsia="Baloo Chettan" w:hAnsi="Manjari" w:cs="Manjari"/>
              </w:rPr>
            </w:pPr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തോറ്റങ്ങ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ൾ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നോവലിലെ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ഉണ്ണിമോ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ൾ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കഥാപാത്രത്തി</w:t>
            </w:r>
            <w:r w:rsidRPr="00104039">
              <w:rPr>
                <w:rFonts w:ascii="Manjari" w:eastAsia="Baloo Chettan" w:hAnsi="Manjari" w:cs="Manjari" w:hint="cs"/>
              </w:rPr>
              <w:t>ന്റെ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മനോവ്യാപരങ്ങളി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ൽ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തെളിയുന്ന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ചരിത്രം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വിശകലനം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ചെയ്യുക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  <w:p w:rsidR="00630A96" w:rsidRDefault="00630A96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OR</w:t>
            </w:r>
          </w:p>
          <w:p w:rsidR="00630A96" w:rsidRPr="00104039" w:rsidRDefault="00630A96" w:rsidP="00630A96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proofErr w:type="spellStart"/>
            <w:r w:rsidRPr="00630A96">
              <w:rPr>
                <w:rFonts w:ascii="Manjari" w:eastAsia="Times New Roman" w:hAnsi="Manjari" w:cs="Manjari" w:hint="cs"/>
              </w:rPr>
              <w:t>സ്ത്രീജീവിതത്തിന്റെ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പ്രതീക്ഷകളും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സ്വപ്നങ്ങളും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proofErr w:type="gramStart"/>
            <w:r w:rsidRPr="00630A96">
              <w:rPr>
                <w:rFonts w:ascii="Manjari" w:eastAsia="Times New Roman" w:hAnsi="Manjari" w:cs="Manjari" w:hint="cs"/>
              </w:rPr>
              <w:t>ദുരന്തങ്ങളും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ഉണ്ണിമോ</w:t>
            </w:r>
            <w:proofErr w:type="spellEnd"/>
            <w:r w:rsidRPr="00630A96">
              <w:rPr>
                <w:rFonts w:ascii="Manjari" w:eastAsia="Times New Roman" w:hAnsi="Manjari" w:cs="Manjari" w:hint="cs"/>
              </w:rPr>
              <w:t>ൾ</w:t>
            </w:r>
            <w:proofErr w:type="gram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എന്ന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കഥാപാത്രത്തിലൂടെ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സമഗ്രമായി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അവതരിപ്പിക്കുകയാണ്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കോവില</w:t>
            </w:r>
            <w:proofErr w:type="spellEnd"/>
            <w:r w:rsidRPr="00630A96">
              <w:rPr>
                <w:rFonts w:ascii="Manjari" w:eastAsia="Times New Roman" w:hAnsi="Manjari" w:cs="Manjari" w:hint="cs"/>
              </w:rPr>
              <w:t>ൻ</w:t>
            </w:r>
            <w:r w:rsidRPr="00630A96">
              <w:rPr>
                <w:rFonts w:ascii="Manjari" w:eastAsia="Times New Roman" w:hAnsi="Manjari" w:cs="Manjari"/>
              </w:rPr>
              <w:t xml:space="preserve"> -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സമർത്ഥിക്കുക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2</w:t>
            </w:r>
          </w:p>
        </w:tc>
      </w:tr>
      <w:tr w:rsidR="001F1BFA" w:rsidRPr="001040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90" w:lineRule="auto"/>
              <w:ind w:left="337" w:hanging="202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>
            <w:pPr>
              <w:widowControl w:val="0"/>
              <w:spacing w:line="240" w:lineRule="auto"/>
              <w:rPr>
                <w:rFonts w:ascii="Manjari" w:eastAsia="Baloo Chett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നാർമടിപ്പുടവ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ൽ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കേവലം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തമിഴ്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ബ്രാഹ്മണ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ജീവിത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ചിത്രണം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മാത്രമല്ല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,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ഒരു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കാലഘട്ടം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സ്ത്രീയി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ൽ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അടിച്ചേൽപ്പിച്ച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നീതി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നിഷേധത്തി</w:t>
            </w:r>
            <w:r w:rsidRPr="00104039">
              <w:rPr>
                <w:rFonts w:ascii="Manjari" w:eastAsia="Baloo Chettan" w:hAnsi="Manjari" w:cs="Manjari" w:hint="cs"/>
              </w:rPr>
              <w:t>ന്റെ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വിചാരണ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കൂടിയാണ്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. </w:t>
            </w:r>
            <w:proofErr w:type="spellStart"/>
            <w:proofErr w:type="gramStart"/>
            <w:r w:rsidRPr="00104039">
              <w:rPr>
                <w:rFonts w:ascii="Manjari" w:eastAsia="Baloo Chettan" w:hAnsi="Manjari" w:cs="Manjari"/>
              </w:rPr>
              <w:t>വിലയിരുത്തുക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?</w:t>
            </w:r>
            <w:proofErr w:type="gramEnd"/>
          </w:p>
          <w:p w:rsidR="00630A96" w:rsidRDefault="00630A96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t>OR</w:t>
            </w:r>
          </w:p>
          <w:p w:rsidR="00630A96" w:rsidRPr="00104039" w:rsidRDefault="00630A96" w:rsidP="00630A96">
            <w:pPr>
              <w:widowControl w:val="0"/>
              <w:spacing w:line="240" w:lineRule="auto"/>
              <w:rPr>
                <w:rFonts w:ascii="Manjari" w:eastAsia="Times New Roman" w:hAnsi="Manjari" w:cs="Manjari"/>
              </w:rPr>
            </w:pPr>
            <w:r w:rsidRPr="00630A96">
              <w:rPr>
                <w:rFonts w:ascii="Manjari" w:eastAsia="Times New Roman" w:hAnsi="Manjari" w:cs="Manjari" w:hint="cs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ഒരു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ആദ്യകാല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മലയാള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നോവ</w:t>
            </w:r>
            <w:proofErr w:type="spellEnd"/>
            <w:r w:rsidRPr="00630A96">
              <w:rPr>
                <w:rFonts w:ascii="Manjari" w:eastAsia="Times New Roman" w:hAnsi="Manjari" w:cs="Manjari" w:hint="cs"/>
              </w:rPr>
              <w:t>ൽ</w:t>
            </w:r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എന്ന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നിലയി</w:t>
            </w:r>
            <w:proofErr w:type="spellEnd"/>
            <w:r w:rsidRPr="00630A96">
              <w:rPr>
                <w:rFonts w:ascii="Manjari" w:eastAsia="Times New Roman" w:hAnsi="Manjari" w:cs="Manjari" w:hint="cs"/>
              </w:rPr>
              <w:t>ൽ</w:t>
            </w:r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സരസ്വതി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വിജയത്തിന്റെ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സാധ്യതകളും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പരിമിതികളും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ചർച്ച</w:t>
            </w:r>
            <w:proofErr w:type="spellEnd"/>
            <w:r w:rsidRPr="00630A96">
              <w:rPr>
                <w:rFonts w:ascii="Manjari" w:eastAsia="Times New Roman" w:hAnsi="Manjari" w:cs="Manjari"/>
              </w:rPr>
              <w:t xml:space="preserve"> </w:t>
            </w:r>
            <w:proofErr w:type="spellStart"/>
            <w:r w:rsidRPr="00630A96">
              <w:rPr>
                <w:rFonts w:ascii="Manjari" w:eastAsia="Times New Roman" w:hAnsi="Manjari" w:cs="Manjari" w:hint="cs"/>
              </w:rPr>
              <w:t>ചെയ്യുക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1</w:t>
            </w:r>
          </w:p>
        </w:tc>
      </w:tr>
      <w:tr w:rsidR="001F1BFA" w:rsidRPr="0010403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88" w:lineRule="auto"/>
              <w:ind w:left="337" w:hanging="202"/>
              <w:rPr>
                <w:rFonts w:ascii="Manjari" w:eastAsia="Times New Roman" w:hAnsi="Manjari" w:cs="Manjari"/>
                <w:sz w:val="28"/>
                <w:szCs w:val="28"/>
              </w:rPr>
            </w:pPr>
            <w:r w:rsidRPr="00104039">
              <w:rPr>
                <w:rFonts w:ascii="Manjari" w:eastAsia="Times New Roman" w:hAnsi="Manjari" w:cs="Manjari"/>
                <w:sz w:val="28"/>
                <w:szCs w:val="28"/>
              </w:rPr>
              <w:t>19.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Default="00104039" w:rsidP="00104039">
            <w:pPr>
              <w:widowControl w:val="0"/>
              <w:spacing w:line="240" w:lineRule="auto"/>
              <w:rPr>
                <w:rFonts w:ascii="Manjari" w:eastAsia="Baloo Chettan" w:hAnsi="Manjari" w:cs="Manjari"/>
              </w:rPr>
            </w:pPr>
            <w:proofErr w:type="spellStart"/>
            <w:r w:rsidRPr="00104039">
              <w:rPr>
                <w:rFonts w:ascii="Manjari" w:eastAsia="Baloo Chettan" w:hAnsi="Manjari" w:cs="Manjari"/>
              </w:rPr>
              <w:t>പുസ്തകങ്ങളും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വായനയും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തുറന്നിടുന്ന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പുതിയ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ഭാവനാപശ്ചാത്തലം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സൂസന്നയുടെ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ഗ്രന്ഥപ്പുര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എന്ന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നോവലിന്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എത്ര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മാത്രം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യോജിക്കുന്നവെന്ന്</w:t>
            </w:r>
            <w:proofErr w:type="spellEnd"/>
            <w:r w:rsidRPr="00104039">
              <w:rPr>
                <w:rFonts w:ascii="Manjari" w:eastAsia="Baloo Chettan" w:hAnsi="Manjari" w:cs="Manjari"/>
              </w:rPr>
              <w:t xml:space="preserve"> </w:t>
            </w:r>
            <w:proofErr w:type="spellStart"/>
            <w:r w:rsidRPr="00104039">
              <w:rPr>
                <w:rFonts w:ascii="Manjari" w:eastAsia="Baloo Chettan" w:hAnsi="Manjari" w:cs="Manjari"/>
              </w:rPr>
              <w:t>വിശദമാക്കുക</w:t>
            </w:r>
            <w:proofErr w:type="spellEnd"/>
            <w:r w:rsidRPr="00104039">
              <w:rPr>
                <w:rFonts w:ascii="Manjari" w:eastAsia="Baloo Chettan" w:hAnsi="Manjari" w:cs="Manjari"/>
              </w:rPr>
              <w:t>?</w:t>
            </w:r>
          </w:p>
          <w:p w:rsidR="00630A96" w:rsidRDefault="002F7B25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>
              <w:rPr>
                <w:rFonts w:ascii="Manjari" w:eastAsia="Times New Roman" w:hAnsi="Manjari" w:cs="Manjari"/>
              </w:rPr>
              <w:lastRenderedPageBreak/>
              <w:t>OR</w:t>
            </w:r>
          </w:p>
          <w:p w:rsidR="002F7B25" w:rsidRPr="002F7B25" w:rsidRDefault="002F7B25" w:rsidP="002F7B25">
            <w:pPr>
              <w:pStyle w:val="TableParagraph"/>
              <w:spacing w:line="276" w:lineRule="auto"/>
              <w:rPr>
                <w:rFonts w:ascii="Manjari" w:hAnsi="Manjari" w:cs="Manjari"/>
                <w:bCs/>
                <w:sz w:val="26"/>
                <w:szCs w:val="26"/>
              </w:rPr>
            </w:pPr>
            <w:proofErr w:type="spellStart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കുബേര</w:t>
            </w:r>
            <w:proofErr w:type="spellEnd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 xml:space="preserve">ൻ </w:t>
            </w:r>
            <w:proofErr w:type="spellStart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നമ്പൂതിരിയുടെ</w:t>
            </w:r>
            <w:proofErr w:type="spellEnd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 xml:space="preserve"> </w:t>
            </w:r>
            <w:proofErr w:type="spellStart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ജാതിബോധത്തിനും</w:t>
            </w:r>
            <w:proofErr w:type="spellEnd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 xml:space="preserve"> </w:t>
            </w:r>
            <w:proofErr w:type="spellStart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ജന്മിത്വാധികാരത്തിനുമെതിരെ</w:t>
            </w:r>
            <w:proofErr w:type="spellEnd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 xml:space="preserve"> </w:t>
            </w:r>
            <w:proofErr w:type="spellStart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ഒരു</w:t>
            </w:r>
            <w:proofErr w:type="spellEnd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 xml:space="preserve"> </w:t>
            </w:r>
            <w:proofErr w:type="spellStart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ലഘുലേഖ</w:t>
            </w:r>
            <w:proofErr w:type="spellEnd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 xml:space="preserve"> </w:t>
            </w:r>
            <w:proofErr w:type="spellStart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തയ്യാറാക്കുക</w:t>
            </w:r>
            <w:proofErr w:type="spellEnd"/>
            <w:r w:rsidRPr="0042796F">
              <w:rPr>
                <w:rFonts w:ascii="Manjari" w:hAnsi="Manjari" w:cs="Manjari"/>
                <w:bCs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lastRenderedPageBreak/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1F1BFA" w:rsidRPr="00104039" w:rsidRDefault="00104039" w:rsidP="00630A96">
            <w:pPr>
              <w:widowControl w:val="0"/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4</w:t>
            </w:r>
          </w:p>
        </w:tc>
      </w:tr>
    </w:tbl>
    <w:p w:rsidR="001F1BFA" w:rsidRPr="00104039" w:rsidRDefault="001F1BFA">
      <w:pPr>
        <w:widowControl w:val="0"/>
        <w:spacing w:line="240" w:lineRule="auto"/>
        <w:rPr>
          <w:rFonts w:ascii="Manjari" w:eastAsia="Times New Roman" w:hAnsi="Manjari" w:cs="Manjari"/>
        </w:rPr>
      </w:pPr>
    </w:p>
    <w:p w:rsidR="001F1BFA" w:rsidRPr="00104039" w:rsidRDefault="001F1BFA">
      <w:pPr>
        <w:widowControl w:val="0"/>
        <w:spacing w:line="240" w:lineRule="auto"/>
        <w:rPr>
          <w:rFonts w:ascii="Manjari" w:eastAsia="Times New Roman" w:hAnsi="Manjari" w:cs="Manjari"/>
        </w:rPr>
      </w:pPr>
    </w:p>
    <w:p w:rsidR="002F7B25" w:rsidRDefault="002F7B25">
      <w:pPr>
        <w:rPr>
          <w:rFonts w:ascii="Manjari" w:eastAsia="Times New Roman" w:hAnsi="Manjari" w:cs="Manjari"/>
        </w:rPr>
      </w:pPr>
      <w:r>
        <w:rPr>
          <w:rFonts w:ascii="Manjari" w:eastAsia="Times New Roman" w:hAnsi="Manjari" w:cs="Manjari"/>
        </w:rPr>
        <w:br w:type="page"/>
      </w:r>
    </w:p>
    <w:p w:rsidR="001F1BFA" w:rsidRPr="00104039" w:rsidRDefault="00104039">
      <w:pPr>
        <w:widowControl w:val="0"/>
        <w:tabs>
          <w:tab w:val="left" w:pos="1080"/>
        </w:tabs>
        <w:spacing w:line="240" w:lineRule="auto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lastRenderedPageBreak/>
        <w:tab/>
      </w:r>
    </w:p>
    <w:tbl>
      <w:tblPr>
        <w:tblStyle w:val="a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Cognitive Level</w:t>
            </w:r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Marks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Percentage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Course Outcomes</w:t>
            </w: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Marks</w:t>
            </w: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Percentage</w:t>
            </w:r>
          </w:p>
        </w:tc>
      </w:tr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Remember</w:t>
            </w:r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2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3.6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</w:tr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Understand</w:t>
            </w:r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8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14.3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</w:tr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Apply</w:t>
            </w:r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14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25.0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</w:tr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proofErr w:type="spellStart"/>
            <w:r w:rsidRPr="00104039">
              <w:rPr>
                <w:rFonts w:ascii="Manjari" w:eastAsia="Times New Roman" w:hAnsi="Manjari" w:cs="Manjari"/>
              </w:rPr>
              <w:t>Analyse</w:t>
            </w:r>
            <w:proofErr w:type="spellEnd"/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14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25.0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</w:tr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Evaluate</w:t>
            </w:r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12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21.4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</w:tr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Create</w:t>
            </w:r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6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  <w:r w:rsidRPr="00104039">
              <w:rPr>
                <w:rFonts w:ascii="Manjari" w:eastAsia="Times New Roman" w:hAnsi="Manjari" w:cs="Manjari"/>
              </w:rPr>
              <w:t>10.7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</w:rPr>
            </w:pPr>
          </w:p>
        </w:tc>
      </w:tr>
      <w:tr w:rsidR="001F1BFA" w:rsidRPr="00104039" w:rsidTr="00104039"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TOTAL</w:t>
            </w:r>
          </w:p>
        </w:tc>
        <w:tc>
          <w:tcPr>
            <w:tcW w:w="1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56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100</w:t>
            </w:r>
          </w:p>
        </w:tc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F1BFA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TOTAL</w:t>
            </w: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56</w:t>
            </w:r>
          </w:p>
        </w:tc>
        <w:tc>
          <w:tcPr>
            <w:tcW w:w="1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BFA" w:rsidRPr="00104039" w:rsidRDefault="00104039" w:rsidP="00104039">
            <w:pPr>
              <w:widowControl w:val="0"/>
              <w:tabs>
                <w:tab w:val="left" w:pos="1080"/>
              </w:tabs>
              <w:spacing w:line="240" w:lineRule="auto"/>
              <w:jc w:val="center"/>
              <w:rPr>
                <w:rFonts w:ascii="Manjari" w:eastAsia="Times New Roman" w:hAnsi="Manjari" w:cs="Manjari"/>
                <w:b/>
              </w:rPr>
            </w:pPr>
            <w:r w:rsidRPr="00104039">
              <w:rPr>
                <w:rFonts w:ascii="Manjari" w:eastAsia="Times New Roman" w:hAnsi="Manjari" w:cs="Manjari"/>
                <w:b/>
              </w:rPr>
              <w:t>100</w:t>
            </w:r>
          </w:p>
        </w:tc>
      </w:tr>
    </w:tbl>
    <w:p w:rsidR="001F1BFA" w:rsidRPr="00104039" w:rsidRDefault="001F1BFA" w:rsidP="00104039">
      <w:pPr>
        <w:widowControl w:val="0"/>
        <w:tabs>
          <w:tab w:val="left" w:pos="1080"/>
        </w:tabs>
        <w:spacing w:line="240" w:lineRule="auto"/>
        <w:jc w:val="center"/>
        <w:rPr>
          <w:rFonts w:ascii="Manjari" w:eastAsia="Times New Roman" w:hAnsi="Manjari" w:cs="Manjari"/>
        </w:rPr>
      </w:pPr>
    </w:p>
    <w:p w:rsidR="001F1BFA" w:rsidRPr="00104039" w:rsidRDefault="00104039">
      <w:pPr>
        <w:widowControl w:val="0"/>
        <w:tabs>
          <w:tab w:val="left" w:pos="1080"/>
        </w:tabs>
        <w:spacing w:line="250" w:lineRule="auto"/>
        <w:ind w:left="2" w:right="182"/>
        <w:jc w:val="center"/>
        <w:rPr>
          <w:rFonts w:ascii="Manjari" w:eastAsia="Times New Roman" w:hAnsi="Manjari" w:cs="Manjari"/>
        </w:rPr>
      </w:pPr>
      <w:r w:rsidRPr="00104039">
        <w:rPr>
          <w:rFonts w:ascii="Manjari" w:eastAsia="Times New Roman" w:hAnsi="Manjari" w:cs="Manjari"/>
        </w:rPr>
        <w:tab/>
      </w:r>
    </w:p>
    <w:p w:rsidR="001F1BFA" w:rsidRPr="00104039" w:rsidRDefault="001F1BFA">
      <w:pPr>
        <w:widowControl w:val="0"/>
        <w:tabs>
          <w:tab w:val="left" w:pos="1080"/>
        </w:tabs>
        <w:spacing w:line="250" w:lineRule="auto"/>
        <w:ind w:left="2" w:right="182"/>
        <w:jc w:val="center"/>
        <w:rPr>
          <w:rFonts w:ascii="Manjari" w:eastAsia="Times New Roman" w:hAnsi="Manjari" w:cs="Manjari"/>
        </w:rPr>
      </w:pPr>
    </w:p>
    <w:p w:rsidR="001F1BFA" w:rsidRPr="00104039" w:rsidRDefault="001F1BFA">
      <w:pPr>
        <w:widowControl w:val="0"/>
        <w:tabs>
          <w:tab w:val="left" w:pos="1080"/>
        </w:tabs>
        <w:spacing w:line="250" w:lineRule="auto"/>
        <w:ind w:left="2" w:right="182"/>
        <w:jc w:val="center"/>
        <w:rPr>
          <w:rFonts w:ascii="Manjari" w:eastAsia="Times New Roman" w:hAnsi="Manjari" w:cs="Manjari"/>
        </w:rPr>
      </w:pPr>
    </w:p>
    <w:p w:rsidR="001F1BFA" w:rsidRPr="00104039" w:rsidRDefault="001F1BFA">
      <w:pPr>
        <w:widowControl w:val="0"/>
        <w:tabs>
          <w:tab w:val="left" w:pos="1080"/>
        </w:tabs>
        <w:spacing w:line="250" w:lineRule="auto"/>
        <w:ind w:left="2" w:right="182"/>
        <w:jc w:val="center"/>
        <w:rPr>
          <w:rFonts w:ascii="Manjari" w:eastAsia="Times New Roman" w:hAnsi="Manjari" w:cs="Manjari"/>
        </w:rPr>
      </w:pPr>
    </w:p>
    <w:p w:rsidR="001F1BFA" w:rsidRPr="00104039" w:rsidRDefault="001F1BFA">
      <w:pPr>
        <w:rPr>
          <w:rFonts w:ascii="Manjari" w:hAnsi="Manjari" w:cs="Manjari"/>
        </w:rPr>
      </w:pPr>
    </w:p>
    <w:sectPr w:rsidR="001F1BFA" w:rsidRPr="00104039">
      <w:headerReference w:type="default" r:id="rId7"/>
      <w:pgSz w:w="12240" w:h="15840"/>
      <w:pgMar w:top="1841" w:right="560" w:bottom="500" w:left="740" w:header="231" w:footer="30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E61" w:rsidRDefault="007B6E61" w:rsidP="00FF3EE2">
      <w:pPr>
        <w:spacing w:line="240" w:lineRule="auto"/>
      </w:pPr>
      <w:r>
        <w:separator/>
      </w:r>
    </w:p>
  </w:endnote>
  <w:endnote w:type="continuationSeparator" w:id="0">
    <w:p w:rsidR="007B6E61" w:rsidRDefault="007B6E61" w:rsidP="00FF3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Baloo Chettan">
    <w:altName w:val="Times New Roman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E61" w:rsidRDefault="007B6E61" w:rsidP="00FF3EE2">
      <w:pPr>
        <w:spacing w:line="240" w:lineRule="auto"/>
      </w:pPr>
      <w:r>
        <w:separator/>
      </w:r>
    </w:p>
  </w:footnote>
  <w:footnote w:type="continuationSeparator" w:id="0">
    <w:p w:rsidR="007B6E61" w:rsidRDefault="007B6E61" w:rsidP="00FF3E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EE2" w:rsidRDefault="00FF3EE2" w:rsidP="00FF3EE2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3EE2" w:rsidRDefault="00FF3EE2" w:rsidP="00FF3EE2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proofErr w:type="spellStart"/>
                          <w:r>
                            <w:rPr>
                              <w:spacing w:val="-6"/>
                            </w:rPr>
                            <w:t>UniversityofKerala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:rsidR="00FF3EE2" w:rsidRDefault="00FF3EE2" w:rsidP="00FF3EE2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5.75pt;margin-top:20.1pt;width:224pt;height:44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TcmrgIAAKk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" filled="f" stroked="f">
              <v:textbox inset="0,0,0,0">
                <w:txbxContent>
                  <w:p w:rsidR="00FF3EE2" w:rsidRDefault="00FF3EE2" w:rsidP="00FF3EE2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proofErr w:type="spellStart"/>
                    <w:r>
                      <w:rPr>
                        <w:spacing w:val="-6"/>
                      </w:rPr>
                      <w:t>UniversityofKerala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:rsidR="00FF3EE2" w:rsidRDefault="00FF3EE2" w:rsidP="00FF3EE2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3EE2" w:rsidRDefault="00FF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2B45"/>
    <w:multiLevelType w:val="hybridMultilevel"/>
    <w:tmpl w:val="9936227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BFA"/>
    <w:rsid w:val="00104039"/>
    <w:rsid w:val="001F1BFA"/>
    <w:rsid w:val="002F7B25"/>
    <w:rsid w:val="00630A96"/>
    <w:rsid w:val="007B6E61"/>
    <w:rsid w:val="00903475"/>
    <w:rsid w:val="00C33A6E"/>
    <w:rsid w:val="00FF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524AA"/>
  <w15:docId w15:val="{FA0E843B-A6F6-46CC-AFF1-7DCDB09B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FF3EE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EE2"/>
  </w:style>
  <w:style w:type="paragraph" w:styleId="Footer">
    <w:name w:val="footer"/>
    <w:basedOn w:val="Normal"/>
    <w:link w:val="FooterChar"/>
    <w:uiPriority w:val="99"/>
    <w:unhideWhenUsed/>
    <w:rsid w:val="00FF3EE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EE2"/>
  </w:style>
  <w:style w:type="paragraph" w:styleId="BodyText">
    <w:name w:val="Body Text"/>
    <w:basedOn w:val="Normal"/>
    <w:link w:val="BodyTextChar"/>
    <w:uiPriority w:val="1"/>
    <w:qFormat/>
    <w:rsid w:val="00FF3EE2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F3EE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F7B25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2024-10-25T11:03:00Z</dcterms:created>
  <dcterms:modified xsi:type="dcterms:W3CDTF">2024-11-08T12:56:00Z</dcterms:modified>
</cp:coreProperties>
</file>