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 A"/>
        <w:ind w:right="95"/>
        <w:jc w:val="center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First Semester FYUGP Degree Examination November 2024</w:t>
      </w:r>
    </w:p>
    <w:p>
      <w:pPr>
        <w:pStyle w:val="Body A"/>
        <w:ind w:right="95"/>
        <w:jc w:val="center"/>
        <w:rPr>
          <w:b w:val="1"/>
          <w:bCs w:val="1"/>
          <w:sz w:val="32"/>
          <w:szCs w:val="32"/>
        </w:rPr>
      </w:pPr>
    </w:p>
    <w:tbl>
      <w:tblPr>
        <w:tblW w:w="10627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667"/>
        <w:gridCol w:w="160"/>
        <w:gridCol w:w="6800"/>
      </w:tblGrid>
      <w:tr>
        <w:tblPrEx>
          <w:shd w:val="clear" w:color="auto" w:fill="d0ddef"/>
        </w:tblPrEx>
        <w:trPr>
          <w:trHeight w:val="389" w:hRule="atLeast"/>
        </w:trPr>
        <w:tc>
          <w:tcPr>
            <w:tcW w:type="dxa" w:w="1062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32"/>
                <w:szCs w:val="32"/>
                <w:rtl w:val="0"/>
                <w:lang w:val="en-US"/>
              </w:rPr>
              <w:t>University of Kerala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Discipline</w:t>
            </w:r>
          </w:p>
        </w:tc>
        <w:tc>
          <w:tcPr>
            <w:tcW w:type="dxa" w:w="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 xml:space="preserve">  Microbiology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Course Code</w:t>
            </w:r>
          </w:p>
        </w:tc>
        <w:tc>
          <w:tcPr>
            <w:tcW w:type="dxa" w:w="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UK1DSCMBY101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Course Title</w:t>
            </w:r>
          </w:p>
        </w:tc>
        <w:tc>
          <w:tcPr>
            <w:tcW w:type="dxa" w:w="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Introduction to Microbial World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Type of Course</w:t>
            </w:r>
          </w:p>
        </w:tc>
        <w:tc>
          <w:tcPr>
            <w:tcW w:type="dxa" w:w="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 xml:space="preserve">DSC 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Semester</w:t>
            </w:r>
          </w:p>
        </w:tc>
        <w:tc>
          <w:tcPr>
            <w:tcW w:type="dxa" w:w="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Academic Level</w:t>
            </w:r>
          </w:p>
        </w:tc>
        <w:tc>
          <w:tcPr>
            <w:tcW w:type="dxa" w:w="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100-199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Total Credit</w:t>
            </w:r>
          </w:p>
        </w:tc>
        <w:tc>
          <w:tcPr>
            <w:tcW w:type="dxa" w:w="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Total Credit: 4, Theory: 3 credit</w:t>
            </w:r>
          </w:p>
        </w:tc>
      </w:tr>
    </w:tbl>
    <w:p>
      <w:pPr>
        <w:pStyle w:val="Body A"/>
        <w:ind w:left="108" w:hanging="108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Time: 1 Hr 30 Min                                                                                                                      Total : 42 Marks</w:t>
      </w:r>
    </w:p>
    <w:p>
      <w:pPr>
        <w:pStyle w:val="Body A"/>
        <w:ind w:right="95"/>
        <w:jc w:val="center"/>
        <w:rPr>
          <w:b w:val="1"/>
          <w:bCs w:val="1"/>
          <w:i w:val="1"/>
          <w:iCs w:val="1"/>
          <w:sz w:val="24"/>
          <w:szCs w:val="24"/>
        </w:rPr>
      </w:pPr>
    </w:p>
    <w:p>
      <w:pPr>
        <w:pStyle w:val="Body A"/>
        <w:widowControl w:val="1"/>
        <w:spacing w:after="160" w:line="259" w:lineRule="auto"/>
        <w:ind w:left="5760" w:firstLine="720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de-DE"/>
        </w:rPr>
        <w:t>Part A.</w:t>
      </w:r>
      <w:r>
        <w:rPr>
          <w:b w:val="1"/>
          <w:bCs w:val="1"/>
          <w:sz w:val="24"/>
          <w:szCs w:val="24"/>
          <w:rtl w:val="0"/>
          <w:lang w:val="en-US"/>
        </w:rPr>
        <w:t xml:space="preserve"> 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Objective Type Questions. Answer All Questions. 1 Mark Each.  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6 Marks. Time: 6 Minutes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(Cognitive Level: Remember/Understand)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</w:p>
    <w:tbl>
      <w:tblPr>
        <w:tblW w:w="1499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125"/>
        <w:gridCol w:w="9311"/>
        <w:gridCol w:w="1710"/>
        <w:gridCol w:w="1545"/>
        <w:gridCol w:w="1305"/>
      </w:tblGrid>
      <w:tr>
        <w:tblPrEx>
          <w:shd w:val="clear" w:color="auto" w:fill="d0ddef"/>
        </w:tblPrEx>
        <w:trPr>
          <w:trHeight w:val="1230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Qn.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No.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Question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Cognitive Level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Course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Outcome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(CO)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Module</w:t>
            </w:r>
          </w:p>
        </w:tc>
      </w:tr>
      <w:tr>
        <w:tblPrEx>
          <w:shd w:val="clear" w:color="auto" w:fill="d0ddef"/>
        </w:tblPrEx>
        <w:trPr>
          <w:trHeight w:val="770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Who is known for his contributions to the germ theory of disease?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Remember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CO2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732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Which scientist is known for the invention of the microscope?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Remember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CO2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743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</w:pPr>
            <w:r>
              <w:rPr>
                <w:rtl w:val="0"/>
                <w:lang w:val="en-US"/>
              </w:rPr>
              <w:t>Name the causative organism of Botulism.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Remember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tl w:val="0"/>
                <w:lang w:val="en-US"/>
              </w:rPr>
              <w:t>CO</w:t>
            </w:r>
            <w:r>
              <w:rPr>
                <w:rtl w:val="0"/>
                <w:lang w:val="en-US"/>
              </w:rPr>
              <w:t>1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778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4.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What is the primary role of enrichment media in microbiology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CO4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d0ddef"/>
        </w:tblPrEx>
        <w:trPr>
          <w:trHeight w:val="845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5.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What type of microorganisms are used in biofertilizers to enhance soil fertility?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CO1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748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6.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What is the shape of bacteria classified as cocci?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CO3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</w:t>
            </w:r>
          </w:p>
        </w:tc>
      </w:tr>
    </w:tbl>
    <w:p>
      <w:pPr>
        <w:pStyle w:val="Body A"/>
        <w:ind w:left="108" w:hanging="108"/>
        <w:jc w:val="center"/>
        <w:rPr>
          <w:b w:val="1"/>
          <w:bCs w:val="1"/>
          <w:sz w:val="24"/>
          <w:szCs w:val="24"/>
        </w:rPr>
      </w:pPr>
    </w:p>
    <w:p>
      <w:pPr>
        <w:pStyle w:val="Body A"/>
        <w:jc w:val="center"/>
        <w:rPr>
          <w:b w:val="1"/>
          <w:bCs w:val="1"/>
          <w:sz w:val="24"/>
          <w:szCs w:val="24"/>
        </w:rPr>
      </w:pPr>
    </w:p>
    <w:p>
      <w:pPr>
        <w:pStyle w:val="Body A"/>
        <w:ind w:right="95"/>
        <w:rPr>
          <w:sz w:val="24"/>
          <w:szCs w:val="24"/>
        </w:rPr>
      </w:pPr>
    </w:p>
    <w:p>
      <w:pPr>
        <w:pStyle w:val="Body A"/>
        <w:widowControl w:val="1"/>
        <w:spacing w:after="160" w:line="259" w:lineRule="auto"/>
        <w:ind w:left="6480" w:firstLine="720"/>
        <w:rPr>
          <w:b w:val="1"/>
          <w:bCs w:val="1"/>
          <w:sz w:val="32"/>
          <w:szCs w:val="32"/>
        </w:rPr>
      </w:pPr>
      <w:r>
        <w:rPr>
          <w:b w:val="1"/>
          <w:bCs w:val="1"/>
          <w:sz w:val="36"/>
          <w:szCs w:val="36"/>
          <w:rtl w:val="0"/>
          <w:lang w:val="de-DE"/>
        </w:rPr>
        <w:t>Part B.</w:t>
      </w:r>
      <w:r>
        <w:rPr>
          <w:b w:val="1"/>
          <w:bCs w:val="1"/>
          <w:sz w:val="32"/>
          <w:szCs w:val="32"/>
          <w:rtl w:val="0"/>
          <w:lang w:val="en-US"/>
        </w:rPr>
        <w:t xml:space="preserve"> 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Short Answer Questions. Answer All Questions.  2 Marks Each. 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>8 Marks. Time: 24 Minutes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(Cognitive Level: Understand/Apply)</w:t>
      </w:r>
    </w:p>
    <w:p>
      <w:pPr>
        <w:pStyle w:val="Body A"/>
        <w:ind w:right="95"/>
        <w:jc w:val="center"/>
        <w:rPr>
          <w:b w:val="1"/>
          <w:bCs w:val="1"/>
          <w:i w:val="1"/>
          <w:iCs w:val="1"/>
          <w:sz w:val="24"/>
          <w:szCs w:val="24"/>
        </w:rPr>
      </w:pPr>
    </w:p>
    <w:tbl>
      <w:tblPr>
        <w:tblW w:w="1499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136"/>
        <w:gridCol w:w="9231"/>
        <w:gridCol w:w="1730"/>
        <w:gridCol w:w="1677"/>
        <w:gridCol w:w="1222"/>
      </w:tblGrid>
      <w:tr>
        <w:tblPrEx>
          <w:shd w:val="clear" w:color="auto" w:fill="d0ddef"/>
        </w:tblPrEx>
        <w:trPr>
          <w:trHeight w:val="930" w:hRule="atLeast"/>
        </w:trPr>
        <w:tc>
          <w:tcPr>
            <w:tcW w:type="dxa" w:w="11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Qn.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No.</w:t>
            </w:r>
          </w:p>
        </w:tc>
        <w:tc>
          <w:tcPr>
            <w:tcW w:type="dxa" w:w="92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Question</w:t>
            </w:r>
          </w:p>
        </w:tc>
        <w:tc>
          <w:tcPr>
            <w:tcW w:type="dxa" w:w="1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Cognitive Level</w:t>
            </w:r>
          </w:p>
        </w:tc>
        <w:tc>
          <w:tcPr>
            <w:tcW w:type="dxa" w:w="167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Course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Outcome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(CO)</w:t>
            </w:r>
          </w:p>
        </w:tc>
        <w:tc>
          <w:tcPr>
            <w:tcW w:type="dxa" w:w="12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Module</w:t>
            </w:r>
          </w:p>
        </w:tc>
      </w:tr>
      <w:tr>
        <w:tblPrEx>
          <w:shd w:val="clear" w:color="auto" w:fill="d0ddef"/>
        </w:tblPrEx>
        <w:trPr>
          <w:trHeight w:val="986" w:hRule="atLeast"/>
        </w:trPr>
        <w:tc>
          <w:tcPr>
            <w:tcW w:type="dxa" w:w="11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7.</w:t>
            </w:r>
          </w:p>
        </w:tc>
        <w:tc>
          <w:tcPr>
            <w:tcW w:type="dxa" w:w="92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Name the causative agent of Typhoid and describe its transmission.</w:t>
            </w:r>
          </w:p>
        </w:tc>
        <w:tc>
          <w:tcPr>
            <w:tcW w:type="dxa" w:w="1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67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CO1</w:t>
            </w:r>
          </w:p>
        </w:tc>
        <w:tc>
          <w:tcPr>
            <w:tcW w:type="dxa" w:w="12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769" w:hRule="atLeast"/>
        </w:trPr>
        <w:tc>
          <w:tcPr>
            <w:tcW w:type="dxa" w:w="11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8.</w:t>
            </w:r>
          </w:p>
        </w:tc>
        <w:tc>
          <w:tcPr>
            <w:tcW w:type="dxa" w:w="92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What discovery is Edward Jenner known for?</w:t>
            </w:r>
          </w:p>
        </w:tc>
        <w:tc>
          <w:tcPr>
            <w:tcW w:type="dxa" w:w="1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67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CO2</w:t>
            </w:r>
          </w:p>
        </w:tc>
        <w:tc>
          <w:tcPr>
            <w:tcW w:type="dxa" w:w="12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918" w:hRule="atLeast"/>
        </w:trPr>
        <w:tc>
          <w:tcPr>
            <w:tcW w:type="dxa" w:w="11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9.</w:t>
            </w:r>
          </w:p>
        </w:tc>
        <w:tc>
          <w:tcPr>
            <w:tcW w:type="dxa" w:w="92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Explain the significance of the outer membrane in gram-negative bacteria.</w:t>
            </w:r>
          </w:p>
        </w:tc>
        <w:tc>
          <w:tcPr>
            <w:tcW w:type="dxa" w:w="1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 xml:space="preserve">Understand </w:t>
            </w:r>
          </w:p>
        </w:tc>
        <w:tc>
          <w:tcPr>
            <w:tcW w:type="dxa" w:w="167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CO3</w:t>
            </w:r>
          </w:p>
        </w:tc>
        <w:tc>
          <w:tcPr>
            <w:tcW w:type="dxa" w:w="12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747" w:hRule="atLeast"/>
        </w:trPr>
        <w:tc>
          <w:tcPr>
            <w:tcW w:type="dxa" w:w="11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10.</w:t>
            </w:r>
          </w:p>
        </w:tc>
        <w:tc>
          <w:tcPr>
            <w:tcW w:type="dxa" w:w="92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What is the function of a colony counter?</w:t>
            </w:r>
          </w:p>
        </w:tc>
        <w:tc>
          <w:tcPr>
            <w:tcW w:type="dxa" w:w="1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 xml:space="preserve">Understand </w:t>
            </w:r>
          </w:p>
        </w:tc>
        <w:tc>
          <w:tcPr>
            <w:tcW w:type="dxa" w:w="167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CO4</w:t>
            </w:r>
          </w:p>
        </w:tc>
        <w:tc>
          <w:tcPr>
            <w:tcW w:type="dxa" w:w="12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4</w:t>
            </w:r>
          </w:p>
        </w:tc>
      </w:tr>
    </w:tbl>
    <w:p>
      <w:pPr>
        <w:pStyle w:val="Body A"/>
        <w:ind w:left="108" w:hanging="108"/>
        <w:jc w:val="center"/>
        <w:rPr>
          <w:b w:val="1"/>
          <w:bCs w:val="1"/>
          <w:i w:val="1"/>
          <w:iCs w:val="1"/>
          <w:sz w:val="24"/>
          <w:szCs w:val="24"/>
        </w:rPr>
      </w:pPr>
    </w:p>
    <w:p>
      <w:pPr>
        <w:pStyle w:val="Body A"/>
        <w:jc w:val="center"/>
        <w:rPr>
          <w:b w:val="1"/>
          <w:bCs w:val="1"/>
          <w:i w:val="1"/>
          <w:iCs w:val="1"/>
          <w:sz w:val="24"/>
          <w:szCs w:val="24"/>
        </w:rPr>
      </w:pPr>
    </w:p>
    <w:p>
      <w:pPr>
        <w:pStyle w:val="Body A"/>
        <w:ind w:right="95"/>
        <w:rPr>
          <w:b w:val="1"/>
          <w:bCs w:val="1"/>
          <w:i w:val="1"/>
          <w:iCs w:val="1"/>
          <w:sz w:val="24"/>
          <w:szCs w:val="24"/>
        </w:rPr>
      </w:pPr>
    </w:p>
    <w:p>
      <w:pPr>
        <w:pStyle w:val="Body A"/>
        <w:ind w:right="95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widowControl w:val="1"/>
        <w:spacing w:after="160" w:line="259" w:lineRule="auto"/>
        <w:ind w:left="5760" w:firstLine="720"/>
        <w:rPr>
          <w:b w:val="1"/>
          <w:bCs w:val="1"/>
          <w:sz w:val="32"/>
          <w:szCs w:val="32"/>
          <w:lang w:val="it-IT"/>
        </w:rPr>
      </w:pPr>
      <w:r>
        <w:rPr>
          <w:b w:val="1"/>
          <w:bCs w:val="1"/>
          <w:sz w:val="36"/>
          <w:szCs w:val="36"/>
          <w:rtl w:val="0"/>
          <w:lang w:val="it-IT"/>
        </w:rPr>
        <w:t>Part C.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Long Answer Questions. Answer All Questions. 7 Marks Each.</w:t>
      </w:r>
    </w:p>
    <w:p>
      <w:pPr>
        <w:pStyle w:val="Body A"/>
        <w:ind w:right="95"/>
        <w:jc w:val="center"/>
        <w:rPr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>28 Marks.    Time: 60 Minutes</w:t>
      </w:r>
    </w:p>
    <w:p>
      <w:pPr>
        <w:pStyle w:val="Body A"/>
        <w:ind w:right="95"/>
        <w:jc w:val="center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Choosing among options within each question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(Cognitive Level:  </w:t>
      </w:r>
      <w:r>
        <w:rPr>
          <w:b w:val="1"/>
          <w:bCs w:val="1"/>
          <w:sz w:val="24"/>
          <w:szCs w:val="24"/>
          <w:rtl w:val="0"/>
          <w:lang w:val="en-US"/>
        </w:rPr>
        <w:t>Understand</w:t>
      </w:r>
      <w:r>
        <w:rPr>
          <w:b w:val="1"/>
          <w:bCs w:val="1"/>
          <w:sz w:val="24"/>
          <w:szCs w:val="24"/>
          <w:rtl w:val="0"/>
          <w:lang w:val="en-US"/>
        </w:rPr>
        <w:t>)</w:t>
      </w:r>
    </w:p>
    <w:p>
      <w:pPr>
        <w:pStyle w:val="Body A"/>
        <w:ind w:right="95"/>
        <w:rPr>
          <w:sz w:val="24"/>
          <w:szCs w:val="24"/>
        </w:rPr>
      </w:pPr>
    </w:p>
    <w:tbl>
      <w:tblPr>
        <w:tblW w:w="14024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080"/>
        <w:gridCol w:w="8568"/>
        <w:gridCol w:w="1641"/>
        <w:gridCol w:w="1483"/>
        <w:gridCol w:w="1252"/>
      </w:tblGrid>
      <w:tr>
        <w:tblPrEx>
          <w:shd w:val="clear" w:color="auto" w:fill="d0ddef"/>
        </w:tblPrEx>
        <w:trPr>
          <w:trHeight w:val="1027" w:hRule="atLeast"/>
        </w:trPr>
        <w:tc>
          <w:tcPr>
            <w:tcW w:type="dxa" w:w="1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Qn.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No.</w:t>
            </w:r>
          </w:p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Question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Cognitive Level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Course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Outcome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(CO)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Module</w:t>
            </w:r>
          </w:p>
        </w:tc>
      </w:tr>
      <w:tr>
        <w:tblPrEx>
          <w:shd w:val="clear" w:color="auto" w:fill="d0ddef"/>
        </w:tblPrEx>
        <w:trPr>
          <w:trHeight w:val="982" w:hRule="atLeast"/>
        </w:trPr>
        <w:tc>
          <w:tcPr>
            <w:tcW w:type="dxa" w:w="108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11.</w:t>
            </w:r>
          </w:p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A)</w:t>
            </w:r>
            <w:r>
              <w:rPr>
                <w:sz w:val="24"/>
                <w:szCs w:val="24"/>
                <w:rtl w:val="0"/>
                <w:lang w:val="en-US"/>
              </w:rPr>
              <w:t>Describe the function and operation of an autoclave in a microbiology laboratory.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 xml:space="preserve">Understand 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CO4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108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2943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OR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108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Fonts w:ascii="Times New Roman" w:hAnsi="Times New Roman"/>
                <w:rtl w:val="0"/>
              </w:rPr>
              <w:t>B)Explain the various types of culture media and their applications in microbiology.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rtl w:val="0"/>
                <w:lang w:val="en-US"/>
              </w:rPr>
              <w:t>Understand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rtl w:val="0"/>
                <w:lang w:val="en-US"/>
              </w:rPr>
              <w:t>CO4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d0ddef"/>
        </w:tblPrEx>
        <w:trPr>
          <w:trHeight w:val="720" w:hRule="atLeast"/>
        </w:trPr>
        <w:tc>
          <w:tcPr>
            <w:tcW w:type="dxa" w:w="1080"/>
            <w:vMerge w:val="restart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12.</w:t>
            </w:r>
          </w:p>
        </w:tc>
        <w:tc>
          <w:tcPr>
            <w:tcW w:type="dxa" w:w="8568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A)</w:t>
            </w:r>
            <w:r>
              <w:rPr>
                <w:sz w:val="24"/>
                <w:szCs w:val="24"/>
                <w:rtl w:val="0"/>
                <w:lang w:val="en-US"/>
              </w:rPr>
              <w:t>Describe the structural components of T4 Virus</w:t>
            </w:r>
          </w:p>
        </w:tc>
        <w:tc>
          <w:tcPr>
            <w:tcW w:type="dxa" w:w="1640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 xml:space="preserve">Understand </w:t>
            </w:r>
          </w:p>
        </w:tc>
        <w:tc>
          <w:tcPr>
            <w:tcW w:type="dxa" w:w="1482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CO3</w:t>
            </w:r>
          </w:p>
        </w:tc>
        <w:tc>
          <w:tcPr>
            <w:tcW w:type="dxa" w:w="1251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1343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2943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OR</w:t>
            </w:r>
          </w:p>
        </w:tc>
      </w:tr>
      <w:tr>
        <w:tblPrEx>
          <w:shd w:val="clear" w:color="auto" w:fill="d0ddef"/>
        </w:tblPrEx>
        <w:trPr>
          <w:trHeight w:val="963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B)</w:t>
            </w:r>
            <w:r>
              <w:rPr>
                <w:sz w:val="24"/>
                <w:szCs w:val="24"/>
                <w:rtl w:val="0"/>
                <w:lang w:val="en-US"/>
              </w:rPr>
              <w:t xml:space="preserve">Discuss the structural features of </w:t>
            </w:r>
            <w:r>
              <w:rPr>
                <w:i w:val="1"/>
                <w:iCs w:val="1"/>
                <w:sz w:val="24"/>
                <w:szCs w:val="24"/>
                <w:rtl w:val="0"/>
                <w:lang w:val="en-US"/>
              </w:rPr>
              <w:t>Rhizopus</w:t>
            </w:r>
            <w:r>
              <w:rPr>
                <w:sz w:val="24"/>
                <w:szCs w:val="24"/>
                <w:rtl w:val="0"/>
                <w:lang w:val="en-US"/>
              </w:rPr>
              <w:t xml:space="preserve"> species and its role in decomposition.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CO3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1175" w:hRule="atLeast"/>
        </w:trPr>
        <w:tc>
          <w:tcPr>
            <w:tcW w:type="dxa" w:w="1080"/>
            <w:vMerge w:val="restart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13.</w:t>
            </w:r>
          </w:p>
        </w:tc>
        <w:tc>
          <w:tcPr>
            <w:tcW w:type="dxa" w:w="8568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A)</w:t>
            </w:r>
            <w:r>
              <w:rPr>
                <w:sz w:val="24"/>
                <w:szCs w:val="24"/>
                <w:rtl w:val="0"/>
                <w:lang w:val="en-US"/>
              </w:rPr>
              <w:t>Explore Alexander Fleming's discovery of penicillin. Discuss its significance in the context of antibiotic development and its broader implications for medical microbiology.</w:t>
            </w:r>
          </w:p>
        </w:tc>
        <w:tc>
          <w:tcPr>
            <w:tcW w:type="dxa" w:w="1640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482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CO2</w:t>
            </w:r>
          </w:p>
        </w:tc>
        <w:tc>
          <w:tcPr>
            <w:tcW w:type="dxa" w:w="1251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2943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OR</w:t>
            </w:r>
          </w:p>
        </w:tc>
      </w:tr>
      <w:tr>
        <w:tblPrEx>
          <w:shd w:val="clear" w:color="auto" w:fill="d0ddef"/>
        </w:tblPrEx>
        <w:trPr>
          <w:trHeight w:val="896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B)</w:t>
            </w:r>
            <w:r>
              <w:rPr>
                <w:sz w:val="24"/>
                <w:szCs w:val="24"/>
                <w:rtl w:val="0"/>
                <w:lang w:val="en-US"/>
              </w:rPr>
              <w:t>Compare and contrast the concepts of biogenesis and abiogenesis. What key experiments contributed to the acceptance of biogenesis as the dominant theory?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 xml:space="preserve">Understand 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CO2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1019" w:hRule="atLeast"/>
        </w:trPr>
        <w:tc>
          <w:tcPr>
            <w:tcW w:type="dxa" w:w="1080"/>
            <w:vMerge w:val="restart"/>
            <w:tcBorders>
              <w:top w:val="single" w:color="000000" w:sz="24" w:space="0" w:shadow="0" w:frame="0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14</w:t>
            </w:r>
          </w:p>
        </w:tc>
        <w:tc>
          <w:tcPr>
            <w:tcW w:type="dxa" w:w="8568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A)</w:t>
            </w:r>
            <w:r>
              <w:rPr>
                <w:sz w:val="24"/>
                <w:szCs w:val="24"/>
                <w:rtl w:val="0"/>
                <w:lang w:val="en-US"/>
              </w:rPr>
              <w:t>Describe the role of microbes in the production of cheese and how they influence its flavor and texture.</w:t>
            </w:r>
          </w:p>
        </w:tc>
        <w:tc>
          <w:tcPr>
            <w:tcW w:type="dxa" w:w="1640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 xml:space="preserve">Understand </w:t>
            </w:r>
          </w:p>
        </w:tc>
        <w:tc>
          <w:tcPr>
            <w:tcW w:type="dxa" w:w="1482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CO1</w:t>
            </w:r>
          </w:p>
        </w:tc>
        <w:tc>
          <w:tcPr>
            <w:tcW w:type="dxa" w:w="1251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2943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OR</w:t>
            </w:r>
          </w:p>
        </w:tc>
      </w:tr>
      <w:tr>
        <w:tblPrEx>
          <w:shd w:val="clear" w:color="auto" w:fill="d0ddef"/>
        </w:tblPrEx>
        <w:trPr>
          <w:trHeight w:val="823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B)</w:t>
            </w:r>
            <w:r>
              <w:rPr>
                <w:sz w:val="24"/>
                <w:szCs w:val="24"/>
                <w:rtl w:val="0"/>
                <w:lang w:val="en-US"/>
              </w:rPr>
              <w:t>Explain the role of microbes in the preparation of household products like Idli, and Curd .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CO1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</w:tbl>
    <w:p>
      <w:pPr>
        <w:pStyle w:val="Body A"/>
        <w:ind w:left="108" w:hanging="108"/>
        <w:jc w:val="center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6840" w:h="11900" w:orient="landscape"/>
      <w:pgMar w:top="851" w:right="993" w:bottom="851" w:left="851" w:header="708" w:footer="708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